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497" w:rsidRDefault="00935497">
      <w:pPr>
        <w:pBdr>
          <w:top w:val="nil"/>
          <w:left w:val="nil"/>
          <w:bottom w:val="nil"/>
          <w:right w:val="nil"/>
          <w:between w:val="nil"/>
        </w:pBdr>
        <w:spacing w:line="276" w:lineRule="auto"/>
        <w:rPr>
          <w:rFonts w:ascii="Arial" w:eastAsia="Arial" w:hAnsi="Arial" w:cs="Arial"/>
          <w:color w:val="000000"/>
          <w:sz w:val="22"/>
          <w:szCs w:val="22"/>
        </w:rPr>
      </w:pPr>
    </w:p>
    <w:tbl>
      <w:tblPr>
        <w:tblStyle w:val="a5"/>
        <w:tblW w:w="9647" w:type="dxa"/>
        <w:tblInd w:w="0" w:type="dxa"/>
        <w:tblLayout w:type="fixed"/>
        <w:tblLook w:val="0000" w:firstRow="0" w:lastRow="0" w:firstColumn="0" w:lastColumn="0" w:noHBand="0" w:noVBand="0"/>
      </w:tblPr>
      <w:tblGrid>
        <w:gridCol w:w="9647"/>
      </w:tblGrid>
      <w:tr w:rsidR="00935497">
        <w:trPr>
          <w:trHeight w:val="628"/>
        </w:trPr>
        <w:tc>
          <w:tcPr>
            <w:tcW w:w="9647" w:type="dxa"/>
            <w:vAlign w:val="center"/>
          </w:tcPr>
          <w:p w:rsidR="00935497" w:rsidRDefault="003E58F8">
            <w:pPr>
              <w:jc w:val="center"/>
            </w:pPr>
            <w:bookmarkStart w:id="0" w:name="_gjdgxs" w:colFirst="0" w:colLast="0"/>
            <w:bookmarkEnd w:id="0"/>
            <w:r>
              <w:t>МИНИСТЕРСТВО НАУКИ И ВЫСШЕГО ОБРАЗОВАНИЯ РОССИЙСКОЙ ФЕДЕРАЦИИ</w:t>
            </w:r>
          </w:p>
          <w:p w:rsidR="00935497" w:rsidRDefault="003E58F8">
            <w:pPr>
              <w:jc w:val="center"/>
              <w:rPr>
                <w:smallCaps/>
                <w:sz w:val="16"/>
                <w:szCs w:val="16"/>
              </w:rPr>
            </w:pPr>
            <w:r>
              <w:rPr>
                <w:smallCaps/>
                <w:sz w:val="15"/>
                <w:szCs w:val="15"/>
              </w:rPr>
              <w:t>ФЕДЕРАЛЬНОЕ ГОСУДАРСТВЕННОЕ АВТОНОМНОЕ ОБРАЗОВАТЕЛЬНОЕ УЧРЕЖДЕНИЕ ВЫСШЕГО ОБРАЗОВАНИЯ</w:t>
            </w:r>
          </w:p>
          <w:p w:rsidR="00935497" w:rsidRDefault="003E58F8">
            <w:pPr>
              <w:jc w:val="center"/>
            </w:pPr>
            <w:r>
              <w:t>«Национальный исследовательский ядерный университет «МИФИ»</w:t>
            </w:r>
          </w:p>
        </w:tc>
      </w:tr>
      <w:tr w:rsidR="00935497">
        <w:trPr>
          <w:trHeight w:val="975"/>
        </w:trPr>
        <w:tc>
          <w:tcPr>
            <w:tcW w:w="9647" w:type="dxa"/>
          </w:tcPr>
          <w:p w:rsidR="00935497" w:rsidRDefault="003E58F8">
            <w:pPr>
              <w:jc w:val="center"/>
              <w:rPr>
                <w:rFonts w:ascii="Book Antiqua" w:eastAsia="Book Antiqua" w:hAnsi="Book Antiqua" w:cs="Book Antiqua"/>
                <w:b/>
                <w:sz w:val="28"/>
                <w:szCs w:val="28"/>
              </w:rPr>
            </w:pPr>
            <w:r>
              <w:rPr>
                <w:rFonts w:ascii="Book Antiqua" w:eastAsia="Book Antiqua" w:hAnsi="Book Antiqua" w:cs="Book Antiqua"/>
                <w:b/>
                <w:sz w:val="28"/>
                <w:szCs w:val="28"/>
              </w:rPr>
              <w:t>Обнинский институт атомной энергетики</w:t>
            </w:r>
            <w:r>
              <w:rPr>
                <w:rFonts w:ascii="Book Antiqua" w:eastAsia="Book Antiqua" w:hAnsi="Book Antiqua" w:cs="Book Antiqua"/>
                <w:b/>
              </w:rPr>
              <w:t xml:space="preserve"> </w:t>
            </w:r>
            <w:r>
              <w:rPr>
                <w:rFonts w:ascii="Book Antiqua" w:eastAsia="Book Antiqua" w:hAnsi="Book Antiqua" w:cs="Book Antiqua"/>
                <w:b/>
                <w:sz w:val="28"/>
                <w:szCs w:val="28"/>
              </w:rPr>
              <w:t xml:space="preserve">– </w:t>
            </w:r>
          </w:p>
          <w:p w:rsidR="00935497" w:rsidRDefault="003E58F8">
            <w:pPr>
              <w:jc w:val="center"/>
              <w:rPr>
                <w:rFonts w:ascii="Book Antiqua" w:eastAsia="Book Antiqua" w:hAnsi="Book Antiqua" w:cs="Book Antiqua"/>
                <w:sz w:val="18"/>
                <w:szCs w:val="18"/>
              </w:rPr>
            </w:pPr>
            <w:r>
              <w:rPr>
                <w:rFonts w:ascii="Book Antiqua" w:eastAsia="Book Antiqua" w:hAnsi="Book Antiqua" w:cs="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rsidR="00935497" w:rsidRDefault="003E58F8">
            <w:pPr>
              <w:jc w:val="center"/>
              <w:rPr>
                <w:sz w:val="26"/>
                <w:szCs w:val="26"/>
              </w:rPr>
            </w:pPr>
            <w:r>
              <w:rPr>
                <w:rFonts w:ascii="Book Antiqua" w:eastAsia="Book Antiqua" w:hAnsi="Book Antiqua" w:cs="Book Antiqua"/>
                <w:b/>
                <w:sz w:val="26"/>
                <w:szCs w:val="26"/>
              </w:rPr>
              <w:t>(ИАТЭ НИЯУ МИФИ)</w:t>
            </w:r>
          </w:p>
        </w:tc>
      </w:tr>
    </w:tbl>
    <w:p w:rsidR="00935497" w:rsidRDefault="00935497">
      <w:pPr>
        <w:ind w:right="-5"/>
        <w:jc w:val="center"/>
        <w:rPr>
          <w:b/>
          <w:sz w:val="28"/>
          <w:szCs w:val="28"/>
        </w:rPr>
      </w:pPr>
    </w:p>
    <w:p w:rsidR="00935497" w:rsidRDefault="00935497">
      <w:pPr>
        <w:ind w:right="-5"/>
        <w:jc w:val="center"/>
        <w:rPr>
          <w:b/>
          <w:sz w:val="28"/>
          <w:szCs w:val="28"/>
        </w:rPr>
      </w:pPr>
    </w:p>
    <w:p w:rsidR="00935497" w:rsidRDefault="00935497">
      <w:pPr>
        <w:ind w:right="-5"/>
        <w:jc w:val="center"/>
        <w:rPr>
          <w:b/>
          <w:sz w:val="28"/>
          <w:szCs w:val="28"/>
        </w:rPr>
      </w:pPr>
    </w:p>
    <w:p w:rsidR="00111418" w:rsidRPr="00EF68B8" w:rsidRDefault="000815ED" w:rsidP="00111418">
      <w:pPr>
        <w:widowControl/>
        <w:spacing w:line="360" w:lineRule="auto"/>
        <w:jc w:val="right"/>
        <w:rPr>
          <w:sz w:val="28"/>
          <w:szCs w:val="28"/>
        </w:rPr>
      </w:pPr>
      <w:r>
        <w:rPr>
          <w:sz w:val="28"/>
          <w:szCs w:val="28"/>
        </w:rPr>
        <w:t>Одобрено</w:t>
      </w:r>
      <w:r w:rsidR="00111418" w:rsidRPr="00EF68B8">
        <w:rPr>
          <w:sz w:val="28"/>
          <w:szCs w:val="28"/>
        </w:rPr>
        <w:t xml:space="preserve"> на заседании </w:t>
      </w:r>
    </w:p>
    <w:p w:rsidR="00111418" w:rsidRPr="00EF68B8" w:rsidRDefault="000815ED" w:rsidP="00111418">
      <w:pPr>
        <w:widowControl/>
        <w:spacing w:line="360" w:lineRule="auto"/>
        <w:jc w:val="right"/>
        <w:rPr>
          <w:sz w:val="28"/>
          <w:szCs w:val="28"/>
        </w:rPr>
      </w:pPr>
      <w:r>
        <w:rPr>
          <w:sz w:val="28"/>
          <w:szCs w:val="28"/>
        </w:rPr>
        <w:t>Ученого совета</w:t>
      </w:r>
      <w:r w:rsidR="00111418" w:rsidRPr="00EF68B8">
        <w:rPr>
          <w:sz w:val="28"/>
          <w:szCs w:val="28"/>
        </w:rPr>
        <w:t xml:space="preserve"> ИАТЭ НИЯУ МИФИ</w:t>
      </w:r>
    </w:p>
    <w:p w:rsidR="00111418" w:rsidRPr="000815ED" w:rsidRDefault="000815ED" w:rsidP="00111418">
      <w:pPr>
        <w:widowControl/>
        <w:spacing w:line="360" w:lineRule="auto"/>
        <w:jc w:val="right"/>
        <w:rPr>
          <w:sz w:val="28"/>
          <w:szCs w:val="28"/>
        </w:rPr>
      </w:pPr>
      <w:r>
        <w:rPr>
          <w:sz w:val="28"/>
          <w:szCs w:val="28"/>
        </w:rPr>
        <w:t>П</w:t>
      </w:r>
      <w:r w:rsidR="00111418" w:rsidRPr="00EF68B8">
        <w:rPr>
          <w:sz w:val="28"/>
          <w:szCs w:val="28"/>
        </w:rPr>
        <w:t xml:space="preserve">ротокол от </w:t>
      </w:r>
      <w:r w:rsidR="00111418" w:rsidRPr="000815ED">
        <w:rPr>
          <w:sz w:val="28"/>
          <w:szCs w:val="28"/>
        </w:rPr>
        <w:t>24</w:t>
      </w:r>
      <w:r w:rsidR="00111418" w:rsidRPr="00EF68B8">
        <w:rPr>
          <w:sz w:val="28"/>
          <w:szCs w:val="28"/>
        </w:rPr>
        <w:t>.0</w:t>
      </w:r>
      <w:r w:rsidR="00111418" w:rsidRPr="000815ED">
        <w:rPr>
          <w:sz w:val="28"/>
          <w:szCs w:val="28"/>
        </w:rPr>
        <w:t>4</w:t>
      </w:r>
      <w:r w:rsidR="00111418" w:rsidRPr="00EF68B8">
        <w:rPr>
          <w:sz w:val="28"/>
          <w:szCs w:val="28"/>
        </w:rPr>
        <w:t>.202</w:t>
      </w:r>
      <w:r w:rsidR="00111418" w:rsidRPr="000815ED">
        <w:rPr>
          <w:sz w:val="28"/>
          <w:szCs w:val="28"/>
        </w:rPr>
        <w:t>3</w:t>
      </w:r>
      <w:r w:rsidR="00111418" w:rsidRPr="00EF68B8">
        <w:rPr>
          <w:sz w:val="28"/>
          <w:szCs w:val="28"/>
        </w:rPr>
        <w:t xml:space="preserve"> № </w:t>
      </w:r>
      <w:r w:rsidR="00111418" w:rsidRPr="000815ED">
        <w:rPr>
          <w:sz w:val="28"/>
          <w:szCs w:val="28"/>
        </w:rPr>
        <w:t>4</w:t>
      </w:r>
      <w:r w:rsidR="00111418" w:rsidRPr="00EF68B8">
        <w:rPr>
          <w:sz w:val="28"/>
          <w:szCs w:val="28"/>
        </w:rPr>
        <w:t>-</w:t>
      </w:r>
      <w:r w:rsidR="00111418" w:rsidRPr="000815ED">
        <w:rPr>
          <w:sz w:val="28"/>
          <w:szCs w:val="28"/>
        </w:rPr>
        <w:t>4</w:t>
      </w:r>
      <w:r w:rsidR="00111418" w:rsidRPr="00EF68B8">
        <w:rPr>
          <w:sz w:val="28"/>
          <w:szCs w:val="28"/>
        </w:rPr>
        <w:t>/202</w:t>
      </w:r>
      <w:r w:rsidR="00111418" w:rsidRPr="000815ED">
        <w:rPr>
          <w:sz w:val="28"/>
          <w:szCs w:val="28"/>
        </w:rPr>
        <w:t>3</w:t>
      </w:r>
    </w:p>
    <w:p w:rsidR="00935497" w:rsidRDefault="00935497">
      <w:pPr>
        <w:jc w:val="right"/>
        <w:rPr>
          <w:sz w:val="28"/>
          <w:szCs w:val="28"/>
        </w:rPr>
      </w:pPr>
    </w:p>
    <w:p w:rsidR="00935497" w:rsidRDefault="00935497">
      <w:pPr>
        <w:jc w:val="right"/>
        <w:rPr>
          <w:sz w:val="28"/>
          <w:szCs w:val="28"/>
        </w:rPr>
      </w:pPr>
    </w:p>
    <w:p w:rsidR="00935497" w:rsidRDefault="00935497">
      <w:pPr>
        <w:jc w:val="right"/>
        <w:rPr>
          <w:sz w:val="28"/>
          <w:szCs w:val="28"/>
        </w:rPr>
      </w:pPr>
    </w:p>
    <w:p w:rsidR="00935497" w:rsidRDefault="00935497">
      <w:pPr>
        <w:jc w:val="right"/>
      </w:pPr>
    </w:p>
    <w:p w:rsidR="00935497" w:rsidRDefault="00935497">
      <w:pPr>
        <w:jc w:val="right"/>
      </w:pPr>
    </w:p>
    <w:p w:rsidR="00935497" w:rsidRDefault="003E58F8">
      <w:pPr>
        <w:jc w:val="center"/>
        <w:rPr>
          <w:b/>
          <w:sz w:val="32"/>
          <w:szCs w:val="32"/>
        </w:rPr>
      </w:pPr>
      <w:r>
        <w:rPr>
          <w:b/>
          <w:sz w:val="32"/>
          <w:szCs w:val="32"/>
        </w:rPr>
        <w:t>МЕТОДИЧЕСКИЕ РЕКОМЕНДАЦИИ</w:t>
      </w:r>
    </w:p>
    <w:p w:rsidR="00935497" w:rsidRDefault="003E58F8">
      <w:pPr>
        <w:jc w:val="center"/>
        <w:rPr>
          <w:b/>
          <w:sz w:val="32"/>
          <w:szCs w:val="32"/>
        </w:rPr>
      </w:pPr>
      <w:r>
        <w:rPr>
          <w:b/>
          <w:sz w:val="32"/>
          <w:szCs w:val="32"/>
        </w:rPr>
        <w:t>словарь терминов</w:t>
      </w:r>
    </w:p>
    <w:p w:rsidR="00935497" w:rsidRDefault="003E58F8">
      <w:pPr>
        <w:jc w:val="center"/>
        <w:rPr>
          <w:sz w:val="28"/>
          <w:szCs w:val="28"/>
        </w:rPr>
      </w:pPr>
      <w:r>
        <w:rPr>
          <w:b/>
          <w:sz w:val="32"/>
          <w:szCs w:val="32"/>
        </w:rPr>
        <w:t>по учебной дисциплине</w:t>
      </w:r>
    </w:p>
    <w:p w:rsidR="00935497" w:rsidRDefault="00935497">
      <w:pPr>
        <w:rPr>
          <w:sz w:val="28"/>
          <w:szCs w:val="28"/>
        </w:rPr>
      </w:pPr>
    </w:p>
    <w:tbl>
      <w:tblPr>
        <w:tblStyle w:val="a6"/>
        <w:tblW w:w="9571" w:type="dxa"/>
        <w:tblInd w:w="0" w:type="dxa"/>
        <w:tblLayout w:type="fixed"/>
        <w:tblLook w:val="0400" w:firstRow="0" w:lastRow="0" w:firstColumn="0" w:lastColumn="0" w:noHBand="0" w:noVBand="1"/>
      </w:tblPr>
      <w:tblGrid>
        <w:gridCol w:w="9571"/>
      </w:tblGrid>
      <w:tr w:rsidR="00935497">
        <w:tc>
          <w:tcPr>
            <w:tcW w:w="9571" w:type="dxa"/>
            <w:tcBorders>
              <w:bottom w:val="single" w:sz="4" w:space="0" w:color="000000"/>
            </w:tcBorders>
          </w:tcPr>
          <w:p w:rsidR="00935497" w:rsidRDefault="003E58F8">
            <w:pPr>
              <w:jc w:val="center"/>
              <w:rPr>
                <w:b/>
                <w:sz w:val="28"/>
                <w:szCs w:val="28"/>
              </w:rPr>
            </w:pPr>
            <w:r>
              <w:rPr>
                <w:b/>
                <w:sz w:val="28"/>
                <w:szCs w:val="28"/>
              </w:rPr>
              <w:t xml:space="preserve">Общественное здоровье и </w:t>
            </w:r>
            <w:r w:rsidR="00111418">
              <w:rPr>
                <w:b/>
                <w:sz w:val="28"/>
                <w:szCs w:val="28"/>
              </w:rPr>
              <w:t>организация здравоохранения</w:t>
            </w:r>
          </w:p>
        </w:tc>
      </w:tr>
      <w:tr w:rsidR="00935497">
        <w:tc>
          <w:tcPr>
            <w:tcW w:w="9571" w:type="dxa"/>
            <w:tcBorders>
              <w:top w:val="single" w:sz="4" w:space="0" w:color="000000"/>
            </w:tcBorders>
          </w:tcPr>
          <w:p w:rsidR="00935497" w:rsidRDefault="003E58F8">
            <w:pPr>
              <w:jc w:val="center"/>
              <w:rPr>
                <w:i/>
              </w:rPr>
            </w:pPr>
            <w:r>
              <w:rPr>
                <w:i/>
              </w:rPr>
              <w:t xml:space="preserve"> название дисциплины</w:t>
            </w:r>
          </w:p>
        </w:tc>
      </w:tr>
      <w:tr w:rsidR="00935497">
        <w:tc>
          <w:tcPr>
            <w:tcW w:w="9571" w:type="dxa"/>
          </w:tcPr>
          <w:p w:rsidR="00935497" w:rsidRDefault="00935497">
            <w:pPr>
              <w:rPr>
                <w:sz w:val="24"/>
                <w:szCs w:val="24"/>
              </w:rPr>
            </w:pPr>
          </w:p>
        </w:tc>
      </w:tr>
      <w:tr w:rsidR="00935497">
        <w:tc>
          <w:tcPr>
            <w:tcW w:w="9571" w:type="dxa"/>
          </w:tcPr>
          <w:p w:rsidR="00935497" w:rsidRDefault="00111418">
            <w:pPr>
              <w:jc w:val="center"/>
              <w:rPr>
                <w:sz w:val="28"/>
                <w:szCs w:val="28"/>
              </w:rPr>
            </w:pPr>
            <w:r>
              <w:rPr>
                <w:sz w:val="28"/>
                <w:szCs w:val="28"/>
              </w:rPr>
              <w:t>для ординаторов специальности</w:t>
            </w:r>
          </w:p>
        </w:tc>
      </w:tr>
      <w:tr w:rsidR="00935497">
        <w:tc>
          <w:tcPr>
            <w:tcW w:w="9571" w:type="dxa"/>
          </w:tcPr>
          <w:p w:rsidR="00935497" w:rsidRDefault="00935497">
            <w:pPr>
              <w:rPr>
                <w:sz w:val="28"/>
                <w:szCs w:val="28"/>
              </w:rPr>
            </w:pPr>
          </w:p>
        </w:tc>
      </w:tr>
      <w:tr w:rsidR="00935497">
        <w:tc>
          <w:tcPr>
            <w:tcW w:w="9571" w:type="dxa"/>
            <w:tcBorders>
              <w:bottom w:val="single" w:sz="4" w:space="0" w:color="000000"/>
            </w:tcBorders>
          </w:tcPr>
          <w:p w:rsidR="00935497" w:rsidRDefault="00C35885" w:rsidP="00C35885">
            <w:pPr>
              <w:jc w:val="center"/>
              <w:rPr>
                <w:b/>
                <w:sz w:val="28"/>
                <w:szCs w:val="28"/>
              </w:rPr>
            </w:pPr>
            <w:r w:rsidRPr="00C35885">
              <w:rPr>
                <w:b/>
                <w:sz w:val="28"/>
                <w:szCs w:val="28"/>
              </w:rPr>
              <w:t>31.08.58 – Оториноларингология</w:t>
            </w:r>
          </w:p>
        </w:tc>
      </w:tr>
      <w:tr w:rsidR="00935497">
        <w:tc>
          <w:tcPr>
            <w:tcW w:w="9571" w:type="dxa"/>
            <w:tcBorders>
              <w:top w:val="single" w:sz="4" w:space="0" w:color="000000"/>
            </w:tcBorders>
          </w:tcPr>
          <w:p w:rsidR="00935497" w:rsidRDefault="003E58F8">
            <w:pPr>
              <w:jc w:val="center"/>
              <w:rPr>
                <w:i/>
              </w:rPr>
            </w:pPr>
            <w:r>
              <w:rPr>
                <w:i/>
              </w:rPr>
              <w:t>Шифр, название специальности/направления подготовки</w:t>
            </w:r>
          </w:p>
        </w:tc>
      </w:tr>
      <w:tr w:rsidR="00935497">
        <w:tc>
          <w:tcPr>
            <w:tcW w:w="9571" w:type="dxa"/>
          </w:tcPr>
          <w:p w:rsidR="00935497" w:rsidRDefault="00935497">
            <w:pPr>
              <w:jc w:val="center"/>
              <w:rPr>
                <w:i/>
                <w:sz w:val="24"/>
                <w:szCs w:val="24"/>
              </w:rPr>
            </w:pPr>
          </w:p>
        </w:tc>
      </w:tr>
      <w:tr w:rsidR="00935497">
        <w:tc>
          <w:tcPr>
            <w:tcW w:w="9571" w:type="dxa"/>
          </w:tcPr>
          <w:p w:rsidR="00935497" w:rsidRDefault="00935497">
            <w:pPr>
              <w:jc w:val="center"/>
              <w:rPr>
                <w:i/>
                <w:sz w:val="28"/>
                <w:szCs w:val="28"/>
              </w:rPr>
            </w:pPr>
          </w:p>
        </w:tc>
      </w:tr>
      <w:tr w:rsidR="00935497">
        <w:tc>
          <w:tcPr>
            <w:tcW w:w="9571" w:type="dxa"/>
          </w:tcPr>
          <w:p w:rsidR="00935497" w:rsidRDefault="003E58F8">
            <w:pPr>
              <w:jc w:val="center"/>
              <w:rPr>
                <w:sz w:val="28"/>
                <w:szCs w:val="28"/>
              </w:rPr>
            </w:pPr>
            <w:r>
              <w:rPr>
                <w:sz w:val="28"/>
                <w:szCs w:val="28"/>
              </w:rPr>
              <w:t>специализации/профиля</w:t>
            </w:r>
          </w:p>
        </w:tc>
      </w:tr>
      <w:tr w:rsidR="00935497">
        <w:tc>
          <w:tcPr>
            <w:tcW w:w="9571" w:type="dxa"/>
            <w:tcBorders>
              <w:bottom w:val="single" w:sz="4" w:space="0" w:color="000000"/>
            </w:tcBorders>
          </w:tcPr>
          <w:p w:rsidR="00935497" w:rsidRDefault="00935497">
            <w:pPr>
              <w:jc w:val="center"/>
              <w:rPr>
                <w:i/>
                <w:sz w:val="28"/>
                <w:szCs w:val="28"/>
              </w:rPr>
            </w:pPr>
          </w:p>
        </w:tc>
      </w:tr>
      <w:tr w:rsidR="00935497">
        <w:tc>
          <w:tcPr>
            <w:tcW w:w="9571" w:type="dxa"/>
            <w:tcBorders>
              <w:top w:val="single" w:sz="4" w:space="0" w:color="000000"/>
            </w:tcBorders>
          </w:tcPr>
          <w:p w:rsidR="00935497" w:rsidRDefault="003E58F8">
            <w:pPr>
              <w:jc w:val="center"/>
              <w:rPr>
                <w:i/>
                <w:sz w:val="24"/>
                <w:szCs w:val="24"/>
              </w:rPr>
            </w:pPr>
            <w:r>
              <w:rPr>
                <w:i/>
              </w:rPr>
              <w:t>Шифр, название специализации/профиля</w:t>
            </w:r>
          </w:p>
        </w:tc>
      </w:tr>
      <w:tr w:rsidR="00935497">
        <w:tc>
          <w:tcPr>
            <w:tcW w:w="9571" w:type="dxa"/>
          </w:tcPr>
          <w:p w:rsidR="00935497" w:rsidRDefault="00935497">
            <w:pPr>
              <w:jc w:val="center"/>
              <w:rPr>
                <w:i/>
                <w:sz w:val="24"/>
                <w:szCs w:val="24"/>
              </w:rPr>
            </w:pPr>
          </w:p>
        </w:tc>
      </w:tr>
      <w:tr w:rsidR="00935497">
        <w:tc>
          <w:tcPr>
            <w:tcW w:w="9571" w:type="dxa"/>
          </w:tcPr>
          <w:p w:rsidR="00935497" w:rsidRDefault="00935497">
            <w:pPr>
              <w:jc w:val="center"/>
              <w:rPr>
                <w:i/>
                <w:sz w:val="28"/>
                <w:szCs w:val="28"/>
              </w:rPr>
            </w:pPr>
          </w:p>
        </w:tc>
      </w:tr>
      <w:tr w:rsidR="00935497">
        <w:tc>
          <w:tcPr>
            <w:tcW w:w="9571" w:type="dxa"/>
          </w:tcPr>
          <w:p w:rsidR="00935497" w:rsidRDefault="003E58F8">
            <w:pPr>
              <w:jc w:val="center"/>
              <w:rPr>
                <w:sz w:val="28"/>
                <w:szCs w:val="28"/>
              </w:rPr>
            </w:pPr>
            <w:r>
              <w:rPr>
                <w:sz w:val="28"/>
                <w:szCs w:val="28"/>
              </w:rPr>
              <w:t xml:space="preserve">Форма обучения: </w:t>
            </w:r>
            <w:r>
              <w:rPr>
                <w:b/>
                <w:sz w:val="28"/>
                <w:szCs w:val="28"/>
              </w:rPr>
              <w:t>очная</w:t>
            </w:r>
          </w:p>
        </w:tc>
      </w:tr>
    </w:tbl>
    <w:p w:rsidR="00935497" w:rsidRDefault="00935497">
      <w:pPr>
        <w:jc w:val="center"/>
        <w:rPr>
          <w:sz w:val="28"/>
          <w:szCs w:val="28"/>
        </w:rPr>
      </w:pPr>
    </w:p>
    <w:p w:rsidR="00935497" w:rsidRDefault="00935497">
      <w:pPr>
        <w:jc w:val="center"/>
        <w:rPr>
          <w:sz w:val="28"/>
          <w:szCs w:val="28"/>
        </w:rPr>
      </w:pPr>
    </w:p>
    <w:p w:rsidR="00935497" w:rsidRDefault="00935497">
      <w:pPr>
        <w:jc w:val="center"/>
        <w:rPr>
          <w:sz w:val="28"/>
          <w:szCs w:val="28"/>
        </w:rPr>
      </w:pPr>
    </w:p>
    <w:p w:rsidR="00111418" w:rsidRDefault="00111418">
      <w:pPr>
        <w:jc w:val="center"/>
        <w:rPr>
          <w:sz w:val="28"/>
          <w:szCs w:val="28"/>
        </w:rPr>
      </w:pPr>
    </w:p>
    <w:p w:rsidR="00111418" w:rsidRDefault="00111418">
      <w:pPr>
        <w:jc w:val="center"/>
        <w:rPr>
          <w:sz w:val="28"/>
          <w:szCs w:val="28"/>
        </w:rPr>
      </w:pPr>
    </w:p>
    <w:p w:rsidR="00935497" w:rsidRDefault="00935497">
      <w:pPr>
        <w:jc w:val="center"/>
        <w:rPr>
          <w:sz w:val="28"/>
          <w:szCs w:val="28"/>
        </w:rPr>
      </w:pPr>
    </w:p>
    <w:p w:rsidR="00935497" w:rsidRDefault="00111418">
      <w:pPr>
        <w:spacing w:line="276" w:lineRule="auto"/>
        <w:ind w:left="426"/>
        <w:jc w:val="center"/>
        <w:rPr>
          <w:b/>
          <w:sz w:val="28"/>
          <w:szCs w:val="28"/>
        </w:rPr>
      </w:pPr>
      <w:r>
        <w:rPr>
          <w:b/>
          <w:sz w:val="28"/>
          <w:szCs w:val="28"/>
        </w:rPr>
        <w:t>г. Обнинск 2023</w:t>
      </w:r>
      <w:r w:rsidR="003E58F8">
        <w:rPr>
          <w:b/>
          <w:sz w:val="28"/>
          <w:szCs w:val="28"/>
        </w:rPr>
        <w:t xml:space="preserve"> г.</w:t>
      </w:r>
    </w:p>
    <w:p w:rsidR="00935497" w:rsidRDefault="00935497">
      <w:pPr>
        <w:spacing w:line="276" w:lineRule="auto"/>
        <w:ind w:left="426"/>
        <w:jc w:val="center"/>
        <w:rPr>
          <w:b/>
          <w:sz w:val="28"/>
          <w:szCs w:val="28"/>
        </w:rPr>
      </w:pPr>
    </w:p>
    <w:p w:rsidR="00E61248" w:rsidRPr="00E61248" w:rsidRDefault="00E61248">
      <w:pPr>
        <w:spacing w:line="276" w:lineRule="auto"/>
        <w:rPr>
          <w:b/>
          <w:sz w:val="24"/>
          <w:szCs w:val="24"/>
        </w:rPr>
      </w:pPr>
      <w:r w:rsidRPr="00E61248">
        <w:rPr>
          <w:b/>
          <w:sz w:val="24"/>
          <w:szCs w:val="24"/>
        </w:rPr>
        <w:lastRenderedPageBreak/>
        <w:t>А</w:t>
      </w:r>
    </w:p>
    <w:p w:rsidR="00935497" w:rsidRDefault="003E58F8">
      <w:pPr>
        <w:spacing w:line="276" w:lineRule="auto"/>
        <w:rPr>
          <w:sz w:val="24"/>
          <w:szCs w:val="24"/>
        </w:rPr>
      </w:pPr>
      <w:r>
        <w:rPr>
          <w:i/>
          <w:sz w:val="24"/>
          <w:szCs w:val="24"/>
        </w:rPr>
        <w:t>Аккредитация – </w:t>
      </w:r>
      <w:r>
        <w:rPr>
          <w:sz w:val="24"/>
          <w:szCs w:val="24"/>
        </w:rPr>
        <w:t>вид оценки соответствия, результатом осуществления которого является официальное признание компетентности юридического лица в выполнении работ по подтверждению соответствия и (или) проведении испытаний продукции (Закон Республики Беларусь «Об оценке соответствия требованиям технических нормативных правовых актов в области технического нормирования и стандартизации» от 05.01.2004 г. №269-З).</w:t>
      </w:r>
    </w:p>
    <w:p w:rsidR="00935497" w:rsidRDefault="003E58F8">
      <w:pPr>
        <w:widowControl/>
        <w:shd w:val="clear" w:color="auto" w:fill="FFFFFF"/>
        <w:rPr>
          <w:sz w:val="24"/>
          <w:szCs w:val="24"/>
        </w:rPr>
      </w:pPr>
      <w:r>
        <w:rPr>
          <w:i/>
          <w:sz w:val="24"/>
          <w:szCs w:val="24"/>
        </w:rPr>
        <w:t>Аккредитация организаций здравоохранения</w:t>
      </w:r>
      <w:r>
        <w:rPr>
          <w:sz w:val="24"/>
          <w:szCs w:val="24"/>
        </w:rPr>
        <w:t> – официальное признание компетентности (способности) организации здравоохранения выполнить определенные медицинские услуги.</w:t>
      </w:r>
    </w:p>
    <w:p w:rsidR="00935497" w:rsidRDefault="003E58F8">
      <w:pPr>
        <w:widowControl/>
        <w:shd w:val="clear" w:color="auto" w:fill="FFFFFF"/>
        <w:rPr>
          <w:sz w:val="24"/>
          <w:szCs w:val="24"/>
        </w:rPr>
      </w:pPr>
      <w:r>
        <w:rPr>
          <w:i/>
          <w:sz w:val="24"/>
          <w:szCs w:val="24"/>
        </w:rPr>
        <w:t>Активность медицинская</w:t>
      </w:r>
      <w:r>
        <w:rPr>
          <w:sz w:val="24"/>
          <w:szCs w:val="24"/>
        </w:rPr>
        <w:t> – деятельность индивидуума и групп населения, направленная на сохранение и укрепление собственного здоровья и здоровья окружающих и являющаяся необходимой предпосылкой формирования здорового образа жизни.</w:t>
      </w:r>
    </w:p>
    <w:p w:rsidR="00935497" w:rsidRDefault="003E58F8">
      <w:pPr>
        <w:widowControl/>
        <w:shd w:val="clear" w:color="auto" w:fill="FFFFFF"/>
        <w:rPr>
          <w:sz w:val="24"/>
          <w:szCs w:val="24"/>
        </w:rPr>
      </w:pPr>
      <w:r>
        <w:rPr>
          <w:i/>
          <w:sz w:val="24"/>
          <w:szCs w:val="24"/>
        </w:rPr>
        <w:t>Амбулатория</w:t>
      </w:r>
      <w:r>
        <w:rPr>
          <w:sz w:val="24"/>
          <w:szCs w:val="24"/>
        </w:rPr>
        <w:t> – лечебно-профилактическая организация, оказывающая населению медицинскую помощь амбулаторно и отличающаяся от поликлиники уровнем специализации и объемом деятельности.</w:t>
      </w:r>
    </w:p>
    <w:p w:rsidR="00935497" w:rsidRDefault="003E58F8">
      <w:pPr>
        <w:widowControl/>
        <w:shd w:val="clear" w:color="auto" w:fill="FFFFFF"/>
        <w:rPr>
          <w:sz w:val="24"/>
          <w:szCs w:val="24"/>
        </w:rPr>
      </w:pPr>
      <w:r>
        <w:rPr>
          <w:i/>
          <w:sz w:val="24"/>
          <w:szCs w:val="24"/>
        </w:rPr>
        <w:t>Анализ данных в зависимости от назначенного вмешательства (анализ, проводимый исходя из допущения, что все больные получили предписанное вмешательство)</w:t>
      </w:r>
      <w:r>
        <w:rPr>
          <w:sz w:val="24"/>
          <w:szCs w:val="24"/>
        </w:rPr>
        <w:t> – анализ, в который включаются данные обо всех участниках, рандомизированно отнесенных к той или иной группе в начале исследования, независимо от того, какое вмешательство применялось в действительности.</w:t>
      </w:r>
    </w:p>
    <w:p w:rsidR="00935497" w:rsidRDefault="003E58F8">
      <w:pPr>
        <w:widowControl/>
        <w:shd w:val="clear" w:color="auto" w:fill="FFFFFF"/>
        <w:rPr>
          <w:sz w:val="24"/>
          <w:szCs w:val="24"/>
        </w:rPr>
      </w:pPr>
      <w:r>
        <w:rPr>
          <w:i/>
          <w:sz w:val="24"/>
          <w:szCs w:val="24"/>
        </w:rPr>
        <w:t>Анализ данных в зависимости от полученного вмешательства </w:t>
      </w:r>
      <w:r>
        <w:rPr>
          <w:sz w:val="24"/>
          <w:szCs w:val="24"/>
        </w:rPr>
        <w:t>– анализ, в который включаются данные только об участниках, наблюдавшихся до конца исследования и получивших определенное вмешательство.</w:t>
      </w:r>
    </w:p>
    <w:p w:rsidR="00935497" w:rsidRDefault="003E58F8">
      <w:pPr>
        <w:widowControl/>
        <w:shd w:val="clear" w:color="auto" w:fill="FFFFFF"/>
        <w:rPr>
          <w:sz w:val="24"/>
          <w:szCs w:val="24"/>
        </w:rPr>
      </w:pPr>
      <w:r>
        <w:rPr>
          <w:i/>
          <w:sz w:val="24"/>
          <w:szCs w:val="24"/>
        </w:rPr>
        <w:t>Анализ стоимости</w:t>
      </w:r>
      <w:r>
        <w:rPr>
          <w:sz w:val="24"/>
          <w:szCs w:val="24"/>
        </w:rPr>
        <w:t> – метод оценки затрат ресурсов в денежном эквиваленте.</w:t>
      </w:r>
    </w:p>
    <w:p w:rsidR="00935497" w:rsidRDefault="003E58F8">
      <w:pPr>
        <w:widowControl/>
        <w:shd w:val="clear" w:color="auto" w:fill="FFFFFF"/>
        <w:rPr>
          <w:sz w:val="24"/>
          <w:szCs w:val="24"/>
        </w:rPr>
      </w:pPr>
      <w:r>
        <w:rPr>
          <w:i/>
          <w:sz w:val="24"/>
          <w:szCs w:val="24"/>
        </w:rPr>
        <w:t>Анализ фармакоэкономический</w:t>
      </w:r>
      <w:r>
        <w:rPr>
          <w:sz w:val="24"/>
          <w:szCs w:val="24"/>
        </w:rPr>
        <w:t> – анализ результативности затрат в приложении к лекарственным средствам.</w:t>
      </w:r>
    </w:p>
    <w:p w:rsidR="00935497" w:rsidRDefault="003E58F8">
      <w:pPr>
        <w:widowControl/>
        <w:shd w:val="clear" w:color="auto" w:fill="FFFFFF"/>
        <w:rPr>
          <w:sz w:val="24"/>
          <w:szCs w:val="24"/>
        </w:rPr>
      </w:pPr>
      <w:r>
        <w:rPr>
          <w:i/>
          <w:sz w:val="24"/>
          <w:szCs w:val="24"/>
        </w:rPr>
        <w:t>Анализ чувствительности</w:t>
      </w:r>
      <w:r>
        <w:rPr>
          <w:sz w:val="24"/>
          <w:szCs w:val="24"/>
        </w:rPr>
        <w:t> – метод, используемый в мета-анализе, фармакоэкономике и анализе принятия решений для оценки влияния различных параметров на конечный результат (анализ </w:t>
      </w:r>
      <w:r>
        <w:rPr>
          <w:i/>
          <w:sz w:val="24"/>
          <w:szCs w:val="24"/>
        </w:rPr>
        <w:t>наилучший вариант / наихудший вариант </w:t>
      </w:r>
      <w:r>
        <w:rPr>
          <w:sz w:val="24"/>
          <w:szCs w:val="24"/>
        </w:rPr>
        <w:t>представляет собой специальный вид анализа чувствительности).</w:t>
      </w:r>
    </w:p>
    <w:p w:rsidR="00935497" w:rsidRDefault="003E58F8">
      <w:pPr>
        <w:widowControl/>
        <w:shd w:val="clear" w:color="auto" w:fill="FFFFFF"/>
        <w:rPr>
          <w:sz w:val="24"/>
          <w:szCs w:val="24"/>
        </w:rPr>
      </w:pPr>
      <w:r>
        <w:rPr>
          <w:i/>
          <w:sz w:val="24"/>
          <w:szCs w:val="24"/>
        </w:rPr>
        <w:t>Аптека</w:t>
      </w:r>
      <w:r>
        <w:rPr>
          <w:sz w:val="24"/>
          <w:szCs w:val="24"/>
        </w:rPr>
        <w:t xml:space="preserve"> – комплекс специализированных помещений и оборудования, предназначенный для аптечного изготовления, отпуска и (или) реализации лекарственных средств и других товаров аптечного ассортимента, принадлежащий на праве собственности или на ином законном основании юридическому лицу или индивидуальному предпринимателю, имеющему специальное разрешение (лицензию) на фармацевтическую </w:t>
      </w:r>
      <w:r>
        <w:rPr>
          <w:i/>
          <w:sz w:val="24"/>
          <w:szCs w:val="24"/>
        </w:rPr>
        <w:t>Ассоциация медицинская (фармацевтическая) – </w:t>
      </w:r>
      <w:r>
        <w:rPr>
          <w:sz w:val="24"/>
          <w:szCs w:val="24"/>
        </w:rPr>
        <w:t>добровольное общественное профессиональное медицинское (фармацевтическое) объединение.</w:t>
      </w:r>
    </w:p>
    <w:p w:rsidR="00935497" w:rsidRDefault="003E58F8">
      <w:pPr>
        <w:widowControl/>
        <w:shd w:val="clear" w:color="auto" w:fill="FFFFFF"/>
        <w:rPr>
          <w:sz w:val="24"/>
          <w:szCs w:val="24"/>
        </w:rPr>
      </w:pPr>
      <w:r>
        <w:rPr>
          <w:i/>
          <w:sz w:val="24"/>
          <w:szCs w:val="24"/>
        </w:rPr>
        <w:t>Аудит</w:t>
      </w:r>
      <w:r>
        <w:rPr>
          <w:sz w:val="24"/>
          <w:szCs w:val="24"/>
        </w:rPr>
        <w:t> – изучение деятельности учреждения или организации с целью установления ее соответствия определенным стандартам и критериям.</w:t>
      </w:r>
    </w:p>
    <w:p w:rsidR="00935497" w:rsidRDefault="003E58F8">
      <w:pPr>
        <w:widowControl/>
        <w:shd w:val="clear" w:color="auto" w:fill="FFFFFF"/>
        <w:rPr>
          <w:sz w:val="24"/>
          <w:szCs w:val="24"/>
        </w:rPr>
      </w:pPr>
      <w:r>
        <w:rPr>
          <w:i/>
          <w:sz w:val="24"/>
          <w:szCs w:val="24"/>
        </w:rPr>
        <w:t>Аудит клинического испытания лекарственного средства</w:t>
      </w:r>
      <w:r>
        <w:rPr>
          <w:sz w:val="24"/>
          <w:szCs w:val="24"/>
        </w:rPr>
        <w:t xml:space="preserve"> – систематическая и независимая проверка документации и деятельности вовлеченных в проведение клинического испытания сторон, которая проводится для подтверждения факта осуществления этой деятельности, а также для оценки соответствия процедур сбора, обработки и предоставления результатов требованиям программы испытаний (протокола), стандартных процедур, правил проведения клинических испытаний лекарственных средств и контрольно-разрешительных инстанций </w:t>
      </w:r>
    </w:p>
    <w:p w:rsidR="00935497" w:rsidRDefault="003E58F8">
      <w:pPr>
        <w:widowControl/>
        <w:shd w:val="clear" w:color="auto" w:fill="FFFFFF"/>
        <w:rPr>
          <w:sz w:val="24"/>
          <w:szCs w:val="24"/>
        </w:rPr>
      </w:pPr>
      <w:r>
        <w:rPr>
          <w:i/>
          <w:sz w:val="24"/>
          <w:szCs w:val="24"/>
        </w:rPr>
        <w:t>Аудит медицинский</w:t>
      </w:r>
      <w:r>
        <w:rPr>
          <w:sz w:val="24"/>
          <w:szCs w:val="24"/>
        </w:rPr>
        <w:t xml:space="preserve"> – подробный ретроспективный анализ и оценка по установленным показателям медицинской помощи медицинских карт амбулаторного и стационарного больного всех пациентов данной организации здравоохранения, используемые для количественной и качественной оценки профессиональной деятельности медицинских </w:t>
      </w:r>
      <w:r>
        <w:rPr>
          <w:sz w:val="24"/>
          <w:szCs w:val="24"/>
        </w:rPr>
        <w:lastRenderedPageBreak/>
        <w:t>работников и деятельности организации в целом с помощью сопоставления выявленных параметров с принятыми стандартами или с современными профессиональными суждениями.</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Б</w:t>
      </w:r>
    </w:p>
    <w:p w:rsidR="00935497" w:rsidRDefault="003E58F8">
      <w:pPr>
        <w:widowControl/>
        <w:shd w:val="clear" w:color="auto" w:fill="FFFFFF"/>
        <w:rPr>
          <w:sz w:val="24"/>
          <w:szCs w:val="24"/>
        </w:rPr>
      </w:pPr>
      <w:r>
        <w:rPr>
          <w:i/>
          <w:sz w:val="24"/>
          <w:szCs w:val="24"/>
        </w:rPr>
        <w:t>Безопасность демографическая</w:t>
      </w:r>
      <w:r>
        <w:rPr>
          <w:sz w:val="24"/>
          <w:szCs w:val="24"/>
        </w:rPr>
        <w:t xml:space="preserve"> – состояние защищенности социально-экономического развития государства и общества от демографических угроз, при котором обеспечивается развитие Республики Беларусь в соответствии с ее национальными демографическими интересами </w:t>
      </w:r>
    </w:p>
    <w:p w:rsidR="00935497" w:rsidRDefault="003E58F8">
      <w:pPr>
        <w:widowControl/>
        <w:shd w:val="clear" w:color="auto" w:fill="FFFFFF"/>
        <w:rPr>
          <w:sz w:val="24"/>
          <w:szCs w:val="24"/>
        </w:rPr>
      </w:pPr>
      <w:r>
        <w:rPr>
          <w:i/>
          <w:sz w:val="24"/>
          <w:szCs w:val="24"/>
        </w:rPr>
        <w:t>Благосостояние</w:t>
      </w:r>
      <w:r>
        <w:rPr>
          <w:sz w:val="24"/>
          <w:szCs w:val="24"/>
        </w:rPr>
        <w:t> – состояние физического здоровья, эмоционального комфорта и экономической безопасности, а также усилия общества по оказанию помощи своим гражданам в достижении этого состояния.</w:t>
      </w:r>
    </w:p>
    <w:p w:rsidR="00935497" w:rsidRDefault="003E58F8">
      <w:pPr>
        <w:widowControl/>
        <w:shd w:val="clear" w:color="auto" w:fill="FFFFFF"/>
        <w:rPr>
          <w:sz w:val="24"/>
          <w:szCs w:val="24"/>
        </w:rPr>
      </w:pPr>
      <w:r>
        <w:rPr>
          <w:i/>
          <w:sz w:val="24"/>
          <w:szCs w:val="24"/>
        </w:rPr>
        <w:t>Болезнь</w:t>
      </w:r>
      <w:r>
        <w:rPr>
          <w:sz w:val="24"/>
          <w:szCs w:val="24"/>
        </w:rPr>
        <w:t> – общее или частичное ограничение жизнедеятельности организма, обусловленное срывом адаптогенных механизмов под воздействием эндогенных и экзогенных факторов и характеризующееся стеснением свободы деятельности (ВОЗ).</w:t>
      </w:r>
    </w:p>
    <w:p w:rsidR="00935497" w:rsidRDefault="003E58F8">
      <w:pPr>
        <w:widowControl/>
        <w:shd w:val="clear" w:color="auto" w:fill="FFFFFF"/>
        <w:rPr>
          <w:sz w:val="24"/>
          <w:szCs w:val="24"/>
        </w:rPr>
      </w:pPr>
      <w:r>
        <w:rPr>
          <w:i/>
          <w:sz w:val="24"/>
          <w:szCs w:val="24"/>
        </w:rPr>
        <w:t>Больница </w:t>
      </w:r>
      <w:r>
        <w:rPr>
          <w:sz w:val="24"/>
          <w:szCs w:val="24"/>
        </w:rPr>
        <w:t>– медицинская организация, предназначенная для оказания медицинской помощи в условиях стационара.</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В</w:t>
      </w:r>
    </w:p>
    <w:p w:rsidR="00935497" w:rsidRDefault="003E58F8">
      <w:pPr>
        <w:widowControl/>
        <w:shd w:val="clear" w:color="auto" w:fill="FFFFFF"/>
        <w:rPr>
          <w:sz w:val="24"/>
          <w:szCs w:val="24"/>
        </w:rPr>
      </w:pPr>
      <w:r>
        <w:rPr>
          <w:i/>
          <w:sz w:val="24"/>
          <w:szCs w:val="24"/>
        </w:rPr>
        <w:t>Валеология</w:t>
      </w:r>
      <w:r>
        <w:rPr>
          <w:sz w:val="24"/>
          <w:szCs w:val="24"/>
        </w:rPr>
        <w:t> – наука о здоровье, рассматривающая предупреждение заболеваемости и инвалидности в качестве основы повышения потенциала здоровья популяции.</w:t>
      </w:r>
    </w:p>
    <w:p w:rsidR="00935497" w:rsidRDefault="003E58F8">
      <w:pPr>
        <w:widowControl/>
        <w:shd w:val="clear" w:color="auto" w:fill="FFFFFF"/>
        <w:rPr>
          <w:sz w:val="24"/>
          <w:szCs w:val="24"/>
        </w:rPr>
      </w:pPr>
      <w:r>
        <w:rPr>
          <w:i/>
          <w:sz w:val="24"/>
          <w:szCs w:val="24"/>
        </w:rPr>
        <w:t>Валидность методов</w:t>
      </w:r>
      <w:r>
        <w:rPr>
          <w:sz w:val="24"/>
          <w:szCs w:val="24"/>
        </w:rPr>
        <w:t> – степень, с которой избранный метод позволяет дать истинную оценку параметров, которые предлагается измерить.</w:t>
      </w:r>
    </w:p>
    <w:p w:rsidR="00935497" w:rsidRDefault="003E58F8">
      <w:pPr>
        <w:widowControl/>
        <w:shd w:val="clear" w:color="auto" w:fill="FFFFFF"/>
        <w:rPr>
          <w:sz w:val="24"/>
          <w:szCs w:val="24"/>
        </w:rPr>
      </w:pPr>
      <w:r>
        <w:rPr>
          <w:i/>
          <w:sz w:val="24"/>
          <w:szCs w:val="24"/>
        </w:rPr>
        <w:t>Взаимозаменяемость – </w:t>
      </w:r>
      <w:r>
        <w:rPr>
          <w:sz w:val="24"/>
          <w:szCs w:val="24"/>
        </w:rPr>
        <w:t>пригодность одного изделия, процесса или услуги для использования вместо другого изделия, процесса или услуги в целях выполнения одних и тех же требований.</w:t>
      </w:r>
    </w:p>
    <w:p w:rsidR="00935497" w:rsidRDefault="003E58F8">
      <w:pPr>
        <w:widowControl/>
        <w:shd w:val="clear" w:color="auto" w:fill="FFFFFF"/>
        <w:rPr>
          <w:sz w:val="24"/>
          <w:szCs w:val="24"/>
        </w:rPr>
      </w:pPr>
      <w:r>
        <w:rPr>
          <w:i/>
          <w:sz w:val="24"/>
          <w:szCs w:val="24"/>
        </w:rPr>
        <w:t>Вещество лекарственное</w:t>
      </w:r>
      <w:r>
        <w:rPr>
          <w:sz w:val="24"/>
          <w:szCs w:val="24"/>
        </w:rPr>
        <w:t> – вещество природного, синтетического или биотехнологического происхождения, обладающее специфической фармакологической активностью и в определенной лекарственной форме применяемое для профилактики, диагностики и лечения заболеваний людей, предотвращения беременности, реабилитации больных или для изменения состояния и функций организма путем внутреннего или внешнего применения.</w:t>
      </w:r>
    </w:p>
    <w:p w:rsidR="00935497" w:rsidRDefault="003E58F8">
      <w:pPr>
        <w:widowControl/>
        <w:shd w:val="clear" w:color="auto" w:fill="FFFFFF"/>
        <w:rPr>
          <w:sz w:val="24"/>
          <w:szCs w:val="24"/>
        </w:rPr>
      </w:pPr>
      <w:r>
        <w:rPr>
          <w:i/>
          <w:sz w:val="24"/>
          <w:szCs w:val="24"/>
        </w:rPr>
        <w:t>Вид медицинской помощи – </w:t>
      </w:r>
      <w:r>
        <w:rPr>
          <w:sz w:val="24"/>
          <w:szCs w:val="24"/>
        </w:rPr>
        <w:t>комплекс медико-санитарных и лечебно-профилактических мероприятий по оказанию медицинской помощи, дифференцируемый в зависимости от места и технологии оказания медицинской помощи (первая медицинская, доврачебная (фельдшерская), врачебная, квалифицированная, специализированная)</w:t>
      </w:r>
      <w:r>
        <w:rPr>
          <w:i/>
          <w:sz w:val="24"/>
          <w:szCs w:val="24"/>
        </w:rPr>
        <w:t>.</w:t>
      </w:r>
    </w:p>
    <w:p w:rsidR="00935497" w:rsidRDefault="003E58F8">
      <w:pPr>
        <w:widowControl/>
        <w:shd w:val="clear" w:color="auto" w:fill="FFFFFF"/>
        <w:rPr>
          <w:sz w:val="24"/>
          <w:szCs w:val="24"/>
        </w:rPr>
      </w:pPr>
      <w:r>
        <w:rPr>
          <w:i/>
          <w:sz w:val="24"/>
          <w:szCs w:val="24"/>
        </w:rPr>
        <w:t>Вмешательство медицинское – воздействие (физическое, химическое, биологическое, психологическое) на организм пациента, осуществляемое врачами и средним медицинским персоналом с помощью методов и средств профилактики, диагностики, лечения, медицинской реабилитации, протезирования, целью которого является оказание медицинской помощи.</w:t>
      </w:r>
    </w:p>
    <w:p w:rsidR="00935497" w:rsidRDefault="003E58F8">
      <w:pPr>
        <w:widowControl/>
        <w:shd w:val="clear" w:color="auto" w:fill="FFFFFF"/>
        <w:rPr>
          <w:sz w:val="24"/>
          <w:szCs w:val="24"/>
        </w:rPr>
      </w:pPr>
      <w:r>
        <w:rPr>
          <w:i/>
          <w:sz w:val="24"/>
          <w:szCs w:val="24"/>
        </w:rPr>
        <w:t>Возрастные группы – </w:t>
      </w:r>
      <w:r>
        <w:rPr>
          <w:sz w:val="24"/>
          <w:szCs w:val="24"/>
        </w:rPr>
        <w:t>условные совокупности лиц, объединенных по равным возрастным характеристикам.</w:t>
      </w:r>
    </w:p>
    <w:p w:rsidR="00935497" w:rsidRDefault="003E58F8">
      <w:pPr>
        <w:widowControl/>
        <w:shd w:val="clear" w:color="auto" w:fill="FFFFFF"/>
        <w:rPr>
          <w:sz w:val="24"/>
          <w:szCs w:val="24"/>
        </w:rPr>
      </w:pPr>
      <w:r>
        <w:rPr>
          <w:i/>
          <w:sz w:val="24"/>
          <w:szCs w:val="24"/>
        </w:rPr>
        <w:t>Выборка (выборочная совокупность) </w:t>
      </w:r>
      <w:r>
        <w:rPr>
          <w:sz w:val="24"/>
          <w:szCs w:val="24"/>
        </w:rPr>
        <w:t>– репрезентативная часть генеральной совокупности, предназначенная для характеристики всей генеральной совокупности.</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Г</w:t>
      </w:r>
    </w:p>
    <w:p w:rsidR="00935497" w:rsidRDefault="003E58F8">
      <w:pPr>
        <w:widowControl/>
        <w:shd w:val="clear" w:color="auto" w:fill="FFFFFF"/>
        <w:rPr>
          <w:sz w:val="24"/>
          <w:szCs w:val="24"/>
        </w:rPr>
      </w:pPr>
      <w:r>
        <w:rPr>
          <w:i/>
          <w:sz w:val="24"/>
          <w:szCs w:val="24"/>
        </w:rPr>
        <w:t>Гарантия прав пациента – </w:t>
      </w:r>
      <w:r>
        <w:rPr>
          <w:sz w:val="24"/>
          <w:szCs w:val="24"/>
        </w:rPr>
        <w:t>система нормативных правовых актов, обеспечивающая реализацию прав пациента.</w:t>
      </w:r>
    </w:p>
    <w:p w:rsidR="00935497" w:rsidRDefault="003E58F8">
      <w:pPr>
        <w:widowControl/>
        <w:shd w:val="clear" w:color="auto" w:fill="FFFFFF"/>
        <w:rPr>
          <w:sz w:val="24"/>
          <w:szCs w:val="24"/>
        </w:rPr>
      </w:pPr>
      <w:r>
        <w:rPr>
          <w:i/>
          <w:sz w:val="24"/>
          <w:szCs w:val="24"/>
        </w:rPr>
        <w:t>Год жизни с поправкой на качество жизни (QUALY) – </w:t>
      </w:r>
      <w:r>
        <w:rPr>
          <w:sz w:val="24"/>
          <w:szCs w:val="24"/>
        </w:rPr>
        <w:t>единица измерения, применяемая для количественной оценки роста продолжительности жизни (с поправкой на ее качество) в результате осуществления здравоохранительных программ (ВОЗ).</w:t>
      </w:r>
    </w:p>
    <w:p w:rsidR="00935497" w:rsidRDefault="003E58F8">
      <w:pPr>
        <w:widowControl/>
        <w:shd w:val="clear" w:color="auto" w:fill="FFFFFF"/>
        <w:rPr>
          <w:sz w:val="24"/>
          <w:szCs w:val="24"/>
        </w:rPr>
      </w:pPr>
      <w:r>
        <w:rPr>
          <w:i/>
          <w:sz w:val="24"/>
          <w:szCs w:val="24"/>
        </w:rPr>
        <w:lastRenderedPageBreak/>
        <w:t>Год жизни с поправкой на нетрудоспособность (DALY) – </w:t>
      </w:r>
      <w:r>
        <w:rPr>
          <w:sz w:val="24"/>
          <w:szCs w:val="24"/>
        </w:rPr>
        <w:t>единица измерения, используемая для характеристики глобального бремени болезней и эффективности медицинских вмешательств. Рассчитывается по количеству лет жизни без нетрудоспособности и функциональных нарушений, которые будут </w:t>
      </w:r>
      <w:r>
        <w:rPr>
          <w:i/>
          <w:sz w:val="24"/>
          <w:szCs w:val="24"/>
        </w:rPr>
        <w:t>потеряны </w:t>
      </w:r>
      <w:r>
        <w:rPr>
          <w:sz w:val="24"/>
          <w:szCs w:val="24"/>
        </w:rPr>
        <w:t>в результате преждевременной смерти, наступления нетрудоспособности, инвалидности в данном году (ВОЗ).</w:t>
      </w:r>
    </w:p>
    <w:p w:rsidR="00935497" w:rsidRDefault="003E58F8">
      <w:pPr>
        <w:widowControl/>
        <w:shd w:val="clear" w:color="auto" w:fill="FFFFFF"/>
        <w:rPr>
          <w:sz w:val="24"/>
          <w:szCs w:val="24"/>
        </w:rPr>
      </w:pPr>
      <w:r>
        <w:rPr>
          <w:i/>
          <w:sz w:val="24"/>
          <w:szCs w:val="24"/>
        </w:rPr>
        <w:t>Госпитализация</w:t>
      </w:r>
      <w:r>
        <w:rPr>
          <w:sz w:val="24"/>
          <w:szCs w:val="24"/>
        </w:rPr>
        <w:t> – отбор, поступление и пребывание пациентов в стационарах организаций здравоохранения.</w:t>
      </w:r>
    </w:p>
    <w:p w:rsidR="00935497" w:rsidRDefault="003E58F8">
      <w:pPr>
        <w:widowControl/>
        <w:shd w:val="clear" w:color="auto" w:fill="FFFFFF"/>
        <w:rPr>
          <w:sz w:val="24"/>
          <w:szCs w:val="24"/>
        </w:rPr>
      </w:pPr>
      <w:r>
        <w:rPr>
          <w:i/>
          <w:sz w:val="24"/>
          <w:szCs w:val="24"/>
        </w:rPr>
        <w:t>Государственные гарантии по предоставлению населению бесплатной медицинской и лекарственной помощи</w:t>
      </w:r>
      <w:r>
        <w:rPr>
          <w:sz w:val="24"/>
          <w:szCs w:val="24"/>
        </w:rPr>
        <w:t> – установленные законодательством объемы и условия предоставления населению медицинской и лекарственной помощи за счет средств бюджета.</w:t>
      </w:r>
    </w:p>
    <w:p w:rsidR="00935497" w:rsidRDefault="003E58F8">
      <w:pPr>
        <w:widowControl/>
        <w:shd w:val="clear" w:color="auto" w:fill="FFFFFF"/>
        <w:rPr>
          <w:sz w:val="24"/>
          <w:szCs w:val="24"/>
        </w:rPr>
      </w:pPr>
      <w:r>
        <w:rPr>
          <w:i/>
          <w:sz w:val="24"/>
          <w:szCs w:val="24"/>
        </w:rPr>
        <w:t>Государственные минимальные социальные стандарты в области здравоохранения – </w:t>
      </w:r>
      <w:r>
        <w:rPr>
          <w:sz w:val="24"/>
          <w:szCs w:val="24"/>
        </w:rPr>
        <w:t>установленные органами государственной власти социальные нормативы и нормы, регламентирующие определенный уровень удовлетворения потребностей граждан в общедоступных и бесплатных видах медицинской и лекарственной помощи.</w:t>
      </w:r>
    </w:p>
    <w:p w:rsidR="00935497" w:rsidRDefault="003E58F8">
      <w:pPr>
        <w:widowControl/>
        <w:shd w:val="clear" w:color="auto" w:fill="FFFFFF"/>
        <w:rPr>
          <w:sz w:val="24"/>
          <w:szCs w:val="24"/>
        </w:rPr>
      </w:pPr>
      <w:r>
        <w:rPr>
          <w:i/>
          <w:sz w:val="24"/>
          <w:szCs w:val="24"/>
        </w:rPr>
        <w:t>Государственный реестр лекарственных средств– </w:t>
      </w:r>
      <w:r>
        <w:rPr>
          <w:sz w:val="24"/>
          <w:szCs w:val="24"/>
        </w:rPr>
        <w:t xml:space="preserve">документ, содержащий сведения о зарегистрированных к медицинскому применению лекарственных средствах </w:t>
      </w:r>
    </w:p>
    <w:p w:rsidR="00935497" w:rsidRDefault="003E58F8">
      <w:pPr>
        <w:widowControl/>
        <w:shd w:val="clear" w:color="auto" w:fill="FFFFFF"/>
        <w:rPr>
          <w:sz w:val="24"/>
          <w:szCs w:val="24"/>
        </w:rPr>
      </w:pPr>
      <w:r>
        <w:rPr>
          <w:i/>
          <w:sz w:val="24"/>
          <w:szCs w:val="24"/>
        </w:rPr>
        <w:t>Группа риска</w:t>
      </w:r>
      <w:r>
        <w:rPr>
          <w:sz w:val="24"/>
          <w:szCs w:val="24"/>
        </w:rPr>
        <w:t> – часть населения с наличием различных факторов, повышающих вероятность возникновения заболеваний и других проблем, связанных со здоровьем.</w:t>
      </w:r>
    </w:p>
    <w:p w:rsidR="00935497" w:rsidRDefault="003E58F8">
      <w:pPr>
        <w:widowControl/>
        <w:shd w:val="clear" w:color="auto" w:fill="FFFFFF"/>
        <w:rPr>
          <w:sz w:val="24"/>
          <w:szCs w:val="24"/>
        </w:rPr>
      </w:pPr>
      <w:r>
        <w:rPr>
          <w:i/>
          <w:sz w:val="24"/>
          <w:szCs w:val="24"/>
        </w:rPr>
        <w:t>Группы здоровья</w:t>
      </w:r>
      <w:r>
        <w:rPr>
          <w:sz w:val="24"/>
          <w:szCs w:val="24"/>
        </w:rPr>
        <w:t> – часть населения, выделенная в зависимости от наличия (или отсутствия) и степени тяжести заболеваний, физических дефектов.</w:t>
      </w:r>
    </w:p>
    <w:p w:rsidR="00935497" w:rsidRDefault="003E58F8">
      <w:pPr>
        <w:widowControl/>
        <w:shd w:val="clear" w:color="auto" w:fill="FFFFFF"/>
        <w:rPr>
          <w:sz w:val="24"/>
          <w:szCs w:val="24"/>
        </w:rPr>
      </w:pPr>
      <w:r>
        <w:rPr>
          <w:i/>
          <w:sz w:val="24"/>
          <w:szCs w:val="24"/>
        </w:rPr>
        <w:t>Группы медико-экономические </w:t>
      </w:r>
      <w:r>
        <w:rPr>
          <w:sz w:val="24"/>
          <w:szCs w:val="24"/>
        </w:rPr>
        <w:t>– объединение медицинских услуг, исходя из равных стоимостных характеристик.</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Д</w:t>
      </w:r>
    </w:p>
    <w:p w:rsidR="00935497" w:rsidRDefault="003E58F8">
      <w:pPr>
        <w:widowControl/>
        <w:shd w:val="clear" w:color="auto" w:fill="FFFFFF"/>
        <w:rPr>
          <w:sz w:val="24"/>
          <w:szCs w:val="24"/>
        </w:rPr>
      </w:pPr>
      <w:r>
        <w:rPr>
          <w:i/>
          <w:sz w:val="24"/>
          <w:szCs w:val="24"/>
        </w:rPr>
        <w:t>Демография</w:t>
      </w:r>
      <w:r>
        <w:rPr>
          <w:sz w:val="24"/>
          <w:szCs w:val="24"/>
        </w:rPr>
        <w:t> – наука, изучающая закономерности явлений и процессов в структуре, размещении и динамике населения с учетом политических, социальных, экономических, биологических и других факторов.</w:t>
      </w:r>
    </w:p>
    <w:p w:rsidR="00935497" w:rsidRDefault="003E58F8">
      <w:pPr>
        <w:widowControl/>
        <w:shd w:val="clear" w:color="auto" w:fill="FFFFFF"/>
        <w:rPr>
          <w:sz w:val="24"/>
          <w:szCs w:val="24"/>
        </w:rPr>
      </w:pPr>
      <w:r>
        <w:rPr>
          <w:i/>
          <w:sz w:val="24"/>
          <w:szCs w:val="24"/>
        </w:rPr>
        <w:t>Демография медицинская</w:t>
      </w:r>
      <w:r>
        <w:rPr>
          <w:sz w:val="24"/>
          <w:szCs w:val="24"/>
        </w:rPr>
        <w:t> – наука, изучающая взаимосвязь воспроизводства населения с медико-социальными факторами и разрабатывающая на этой основе меры медицинского, социального, организационного характера, направленные на обеспечение наиболее благоприятного развития демографических процессов и улучшение здоровья населения.</w:t>
      </w:r>
    </w:p>
    <w:p w:rsidR="00935497" w:rsidRDefault="003E58F8">
      <w:pPr>
        <w:widowControl/>
        <w:shd w:val="clear" w:color="auto" w:fill="FFFFFF"/>
        <w:rPr>
          <w:sz w:val="24"/>
          <w:szCs w:val="24"/>
        </w:rPr>
      </w:pPr>
      <w:r>
        <w:rPr>
          <w:i/>
          <w:sz w:val="24"/>
          <w:szCs w:val="24"/>
        </w:rPr>
        <w:t>Деонтология медицинская </w:t>
      </w:r>
      <w:r>
        <w:rPr>
          <w:sz w:val="24"/>
          <w:szCs w:val="24"/>
        </w:rPr>
        <w:t>– совокупность соответствующих профессиональных, морально-этических и правовых принципов и правил, которыми должны руководствоваться медицинские работники в своей деятельности.</w:t>
      </w:r>
    </w:p>
    <w:p w:rsidR="00935497" w:rsidRDefault="003E58F8">
      <w:pPr>
        <w:widowControl/>
        <w:shd w:val="clear" w:color="auto" w:fill="FFFFFF"/>
        <w:rPr>
          <w:sz w:val="24"/>
          <w:szCs w:val="24"/>
        </w:rPr>
      </w:pPr>
      <w:r>
        <w:rPr>
          <w:i/>
          <w:sz w:val="24"/>
          <w:szCs w:val="24"/>
        </w:rPr>
        <w:t>Деятельность медицинская</w:t>
      </w:r>
      <w:r>
        <w:rPr>
          <w:sz w:val="24"/>
          <w:szCs w:val="24"/>
        </w:rPr>
        <w:t> – профессиональная деятельность юридических лиц и индивидуальных предпринимателей по организации и оказанию медицинской помощи, обеспечению санитарно-эпидемического благополучия населения </w:t>
      </w:r>
    </w:p>
    <w:p w:rsidR="00935497" w:rsidRDefault="003E58F8">
      <w:pPr>
        <w:widowControl/>
        <w:shd w:val="clear" w:color="auto" w:fill="FFFFFF"/>
        <w:rPr>
          <w:sz w:val="24"/>
          <w:szCs w:val="24"/>
        </w:rPr>
      </w:pPr>
      <w:r>
        <w:rPr>
          <w:i/>
          <w:sz w:val="24"/>
          <w:szCs w:val="24"/>
        </w:rPr>
        <w:t>Деятельность управленческая</w:t>
      </w:r>
      <w:r>
        <w:rPr>
          <w:sz w:val="24"/>
          <w:szCs w:val="24"/>
        </w:rPr>
        <w:t> – совокупность действий субъекта управления, направленная на изменение объекта управления в заданном направлении.</w:t>
      </w:r>
    </w:p>
    <w:p w:rsidR="00935497" w:rsidRDefault="003E58F8">
      <w:pPr>
        <w:widowControl/>
        <w:shd w:val="clear" w:color="auto" w:fill="FFFFFF"/>
        <w:rPr>
          <w:sz w:val="24"/>
          <w:szCs w:val="24"/>
        </w:rPr>
      </w:pPr>
      <w:r>
        <w:rPr>
          <w:i/>
          <w:sz w:val="24"/>
          <w:szCs w:val="24"/>
        </w:rPr>
        <w:t>Деятельность фармацевтическая – </w:t>
      </w:r>
      <w:r>
        <w:rPr>
          <w:sz w:val="24"/>
          <w:szCs w:val="24"/>
        </w:rPr>
        <w:t xml:space="preserve">профессиональная деятельность юридических лиц и индивидуальных предпринимателей в сфере обращения лекарственных </w:t>
      </w:r>
    </w:p>
    <w:p w:rsidR="00935497" w:rsidRDefault="003E58F8">
      <w:pPr>
        <w:widowControl/>
        <w:shd w:val="clear" w:color="auto" w:fill="FFFFFF"/>
        <w:rPr>
          <w:sz w:val="24"/>
          <w:szCs w:val="24"/>
        </w:rPr>
      </w:pPr>
      <w:r>
        <w:rPr>
          <w:i/>
          <w:sz w:val="24"/>
          <w:szCs w:val="24"/>
        </w:rPr>
        <w:t>Диагноз</w:t>
      </w:r>
      <w:r>
        <w:rPr>
          <w:sz w:val="24"/>
          <w:szCs w:val="24"/>
        </w:rPr>
        <w:t xml:space="preserve"> – медицинское заключение о состоянии здоровья пациента </w:t>
      </w:r>
    </w:p>
    <w:p w:rsidR="00935497" w:rsidRDefault="003E58F8">
      <w:pPr>
        <w:widowControl/>
        <w:shd w:val="clear" w:color="auto" w:fill="FFFFFF"/>
        <w:rPr>
          <w:sz w:val="24"/>
          <w:szCs w:val="24"/>
        </w:rPr>
      </w:pPr>
      <w:r>
        <w:rPr>
          <w:i/>
          <w:sz w:val="24"/>
          <w:szCs w:val="24"/>
        </w:rPr>
        <w:t>Диагностика – составная часть медицинской помощи, направленная на выявление заболевания путем проведения обследования человека.</w:t>
      </w:r>
    </w:p>
    <w:p w:rsidR="00935497" w:rsidRDefault="003E58F8">
      <w:pPr>
        <w:widowControl/>
        <w:shd w:val="clear" w:color="auto" w:fill="FFFFFF"/>
        <w:rPr>
          <w:sz w:val="24"/>
          <w:szCs w:val="24"/>
        </w:rPr>
      </w:pPr>
      <w:r>
        <w:rPr>
          <w:i/>
          <w:sz w:val="24"/>
          <w:szCs w:val="24"/>
        </w:rPr>
        <w:t>Диагностика донозологическая – </w:t>
      </w:r>
      <w:r>
        <w:rPr>
          <w:sz w:val="24"/>
          <w:szCs w:val="24"/>
        </w:rPr>
        <w:t>обследование практически здоровых лиц с целью выявления факторов риска, латентных и нераспознанных случаев заболеваний.</w:t>
      </w:r>
    </w:p>
    <w:p w:rsidR="00935497" w:rsidRDefault="003E58F8">
      <w:pPr>
        <w:widowControl/>
        <w:shd w:val="clear" w:color="auto" w:fill="FFFFFF"/>
        <w:rPr>
          <w:sz w:val="24"/>
          <w:szCs w:val="24"/>
        </w:rPr>
      </w:pPr>
      <w:r>
        <w:rPr>
          <w:i/>
          <w:sz w:val="24"/>
          <w:szCs w:val="24"/>
        </w:rPr>
        <w:t>Диспансер – </w:t>
      </w:r>
      <w:r>
        <w:rPr>
          <w:sz w:val="24"/>
          <w:szCs w:val="24"/>
        </w:rPr>
        <w:t>специализированная лечебно-профилактическая организация, предназначенная для выявления заболеваний, осуществления динамического наблюдения и оказания медицинской помощи.</w:t>
      </w:r>
    </w:p>
    <w:p w:rsidR="00935497" w:rsidRDefault="003E58F8">
      <w:pPr>
        <w:widowControl/>
        <w:shd w:val="clear" w:color="auto" w:fill="FFFFFF"/>
        <w:rPr>
          <w:sz w:val="24"/>
          <w:szCs w:val="24"/>
        </w:rPr>
      </w:pPr>
      <w:r>
        <w:rPr>
          <w:i/>
          <w:sz w:val="24"/>
          <w:szCs w:val="24"/>
        </w:rPr>
        <w:lastRenderedPageBreak/>
        <w:t>Добровольное согласие информированного пациента – </w:t>
      </w:r>
      <w:r>
        <w:rPr>
          <w:sz w:val="24"/>
          <w:szCs w:val="24"/>
        </w:rPr>
        <w:t>оформленное в порядке, определяемом Министерством здравоохранения, необходимое предварительное условие медицинского вмешательства со стороны пациента, ознакомленного с целью медицинского вмешательства и его возможными результатами.</w:t>
      </w:r>
    </w:p>
    <w:p w:rsidR="00935497" w:rsidRDefault="003E58F8">
      <w:pPr>
        <w:widowControl/>
        <w:shd w:val="clear" w:color="auto" w:fill="FFFFFF"/>
        <w:rPr>
          <w:sz w:val="24"/>
          <w:szCs w:val="24"/>
        </w:rPr>
      </w:pPr>
      <w:r>
        <w:rPr>
          <w:i/>
          <w:sz w:val="24"/>
          <w:szCs w:val="24"/>
        </w:rPr>
        <w:t>Документация медицинская</w:t>
      </w:r>
      <w:r>
        <w:rPr>
          <w:sz w:val="24"/>
          <w:szCs w:val="24"/>
        </w:rPr>
        <w:t> – система документов установленной формы, в которой фиксируются данные, необходимые для правильной организации медицинского обслуживания населения, изучения состояния его здоровья и деятельности медицинских организаций.</w:t>
      </w:r>
    </w:p>
    <w:p w:rsidR="00935497" w:rsidRDefault="003E58F8">
      <w:pPr>
        <w:widowControl/>
        <w:shd w:val="clear" w:color="auto" w:fill="FFFFFF"/>
        <w:rPr>
          <w:sz w:val="24"/>
          <w:szCs w:val="24"/>
        </w:rPr>
      </w:pPr>
      <w:r>
        <w:rPr>
          <w:i/>
          <w:sz w:val="24"/>
          <w:szCs w:val="24"/>
        </w:rPr>
        <w:t>Документ нормативный</w:t>
      </w:r>
      <w:r>
        <w:rPr>
          <w:sz w:val="24"/>
          <w:szCs w:val="24"/>
        </w:rPr>
        <w:t> – документ, устанавливающий правила, общие принципы или характеристики, касающиеся определенных видов деятельности или их результатов и доступный широкому кругу потребителей.</w:t>
      </w:r>
    </w:p>
    <w:p w:rsidR="00935497" w:rsidRDefault="003E58F8">
      <w:pPr>
        <w:widowControl/>
        <w:shd w:val="clear" w:color="auto" w:fill="FFFFFF"/>
        <w:rPr>
          <w:sz w:val="24"/>
          <w:szCs w:val="24"/>
        </w:rPr>
      </w:pPr>
      <w:r>
        <w:rPr>
          <w:i/>
          <w:sz w:val="24"/>
          <w:szCs w:val="24"/>
        </w:rPr>
        <w:t>Долгожители</w:t>
      </w:r>
      <w:r>
        <w:rPr>
          <w:sz w:val="24"/>
          <w:szCs w:val="24"/>
        </w:rPr>
        <w:t> – люди в возрасте 90 лет и старше.</w:t>
      </w:r>
    </w:p>
    <w:p w:rsidR="00935497" w:rsidRDefault="003E58F8">
      <w:pPr>
        <w:widowControl/>
        <w:shd w:val="clear" w:color="auto" w:fill="FFFFFF"/>
        <w:rPr>
          <w:sz w:val="24"/>
          <w:szCs w:val="24"/>
        </w:rPr>
      </w:pPr>
      <w:r>
        <w:rPr>
          <w:i/>
          <w:sz w:val="24"/>
          <w:szCs w:val="24"/>
        </w:rPr>
        <w:t>Донорство крови и ее компонентов</w:t>
      </w:r>
      <w:r>
        <w:rPr>
          <w:sz w:val="24"/>
          <w:szCs w:val="24"/>
        </w:rPr>
        <w:t xml:space="preserve"> – добровольная сдача лицом крови или ее компонентов для медицинских нужд, проявление им гуманизма и милосердия, его почетный вклад в охрану здоровья граждан. </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З</w:t>
      </w:r>
    </w:p>
    <w:p w:rsidR="00935497" w:rsidRDefault="003E58F8">
      <w:pPr>
        <w:widowControl/>
        <w:shd w:val="clear" w:color="auto" w:fill="FFFFFF"/>
        <w:rPr>
          <w:sz w:val="24"/>
          <w:szCs w:val="24"/>
        </w:rPr>
      </w:pPr>
      <w:r>
        <w:rPr>
          <w:i/>
          <w:sz w:val="24"/>
          <w:szCs w:val="24"/>
        </w:rPr>
        <w:t>Заболеваемость</w:t>
      </w:r>
      <w:r>
        <w:rPr>
          <w:sz w:val="24"/>
          <w:szCs w:val="24"/>
        </w:rPr>
        <w:t> – показатель, характеризующий распространенность (частоту) болезней среди населения или его отдельных групп.</w:t>
      </w:r>
    </w:p>
    <w:p w:rsidR="00935497" w:rsidRDefault="003E58F8">
      <w:pPr>
        <w:widowControl/>
        <w:shd w:val="clear" w:color="auto" w:fill="FFFFFF"/>
        <w:rPr>
          <w:sz w:val="24"/>
          <w:szCs w:val="24"/>
        </w:rPr>
      </w:pPr>
      <w:r>
        <w:rPr>
          <w:i/>
          <w:sz w:val="24"/>
          <w:szCs w:val="24"/>
        </w:rPr>
        <w:t>Заболеваемость общая </w:t>
      </w:r>
      <w:r>
        <w:rPr>
          <w:sz w:val="24"/>
          <w:szCs w:val="24"/>
        </w:rPr>
        <w:t>– показатель, соответствующий отношению суммы заболеваний, зарегистрированных впервые и накопленных в предыдущие годы, к средней численности населения.</w:t>
      </w:r>
    </w:p>
    <w:p w:rsidR="00935497" w:rsidRDefault="003E58F8">
      <w:pPr>
        <w:widowControl/>
        <w:shd w:val="clear" w:color="auto" w:fill="FFFFFF"/>
        <w:rPr>
          <w:sz w:val="24"/>
          <w:szCs w:val="24"/>
        </w:rPr>
      </w:pPr>
      <w:r>
        <w:rPr>
          <w:i/>
          <w:sz w:val="24"/>
          <w:szCs w:val="24"/>
        </w:rPr>
        <w:t>Заболеваемость первичная </w:t>
      </w:r>
      <w:r>
        <w:rPr>
          <w:sz w:val="24"/>
          <w:szCs w:val="24"/>
        </w:rPr>
        <w:t>– показатель, соответствующий отношению числа случаев заболеваний, зарегистрированных впервые за данный период, к средней численности населения.</w:t>
      </w:r>
    </w:p>
    <w:p w:rsidR="00935497" w:rsidRDefault="003E58F8">
      <w:pPr>
        <w:widowControl/>
        <w:shd w:val="clear" w:color="auto" w:fill="FFFFFF"/>
        <w:rPr>
          <w:sz w:val="24"/>
          <w:szCs w:val="24"/>
        </w:rPr>
      </w:pPr>
      <w:r>
        <w:rPr>
          <w:i/>
          <w:sz w:val="24"/>
          <w:szCs w:val="24"/>
        </w:rPr>
        <w:t>Заболевание</w:t>
      </w:r>
      <w:r>
        <w:rPr>
          <w:sz w:val="24"/>
          <w:szCs w:val="24"/>
        </w:rPr>
        <w:t> – расстройство здоровья человека, нарушение нормальной деятельности его организма </w:t>
      </w:r>
    </w:p>
    <w:p w:rsidR="00935497" w:rsidRDefault="003E58F8">
      <w:pPr>
        <w:widowControl/>
        <w:shd w:val="clear" w:color="auto" w:fill="FFFFFF"/>
        <w:rPr>
          <w:sz w:val="24"/>
          <w:szCs w:val="24"/>
        </w:rPr>
      </w:pPr>
      <w:r>
        <w:rPr>
          <w:i/>
          <w:sz w:val="24"/>
          <w:szCs w:val="24"/>
        </w:rPr>
        <w:t>Заболевания социально значимые</w:t>
      </w:r>
      <w:r>
        <w:rPr>
          <w:sz w:val="24"/>
          <w:szCs w:val="24"/>
        </w:rPr>
        <w:t> – заболевания, обусловленные преимущественно социально-экономическими условиями, приносящие ущерб обществу и требующие социальной защиты человека.</w:t>
      </w:r>
    </w:p>
    <w:p w:rsidR="00935497" w:rsidRDefault="003E58F8">
      <w:pPr>
        <w:widowControl/>
        <w:shd w:val="clear" w:color="auto" w:fill="FFFFFF"/>
        <w:rPr>
          <w:sz w:val="24"/>
          <w:szCs w:val="24"/>
        </w:rPr>
      </w:pPr>
      <w:r>
        <w:rPr>
          <w:i/>
          <w:sz w:val="24"/>
          <w:szCs w:val="24"/>
        </w:rPr>
        <w:t>Заболевания ятрогенные</w:t>
      </w:r>
      <w:r>
        <w:rPr>
          <w:sz w:val="24"/>
          <w:szCs w:val="24"/>
        </w:rPr>
        <w:t> – расстройства (нередко психогенные), возникающие как следствие деонтологических ошибок медицинских работников (неправильных, неосторожных высказываний, действий и др.).</w:t>
      </w:r>
    </w:p>
    <w:p w:rsidR="00935497" w:rsidRDefault="003E58F8">
      <w:pPr>
        <w:widowControl/>
        <w:shd w:val="clear" w:color="auto" w:fill="FFFFFF"/>
        <w:rPr>
          <w:sz w:val="24"/>
          <w:szCs w:val="24"/>
        </w:rPr>
      </w:pPr>
      <w:r>
        <w:rPr>
          <w:i/>
          <w:sz w:val="24"/>
          <w:szCs w:val="24"/>
        </w:rPr>
        <w:t>Здоровье – </w:t>
      </w:r>
      <w:r>
        <w:rPr>
          <w:sz w:val="24"/>
          <w:szCs w:val="24"/>
        </w:rPr>
        <w:t>состояние полного физического, душевного и социального благополучия, а не только отсутствие болезней или физических дефектов (ВОЗ).</w:t>
      </w:r>
    </w:p>
    <w:p w:rsidR="00935497" w:rsidRDefault="003E58F8">
      <w:pPr>
        <w:widowControl/>
        <w:shd w:val="clear" w:color="auto" w:fill="FFFFFF"/>
        <w:rPr>
          <w:sz w:val="24"/>
          <w:szCs w:val="24"/>
        </w:rPr>
      </w:pPr>
      <w:r>
        <w:rPr>
          <w:i/>
          <w:sz w:val="24"/>
          <w:szCs w:val="24"/>
        </w:rPr>
        <w:t>Здоровье для всех</w:t>
      </w:r>
      <w:r>
        <w:rPr>
          <w:sz w:val="24"/>
          <w:szCs w:val="24"/>
        </w:rPr>
        <w:t> – направление политики ВОЗ по достижению всеми людьми мира такого уровня здоровья, который позволил бы им вести активную производственную, социальную и личную жизнь.</w:t>
      </w:r>
    </w:p>
    <w:p w:rsidR="00935497" w:rsidRDefault="003E58F8">
      <w:pPr>
        <w:widowControl/>
        <w:shd w:val="clear" w:color="auto" w:fill="FFFFFF"/>
        <w:rPr>
          <w:sz w:val="24"/>
          <w:szCs w:val="24"/>
        </w:rPr>
      </w:pPr>
      <w:r>
        <w:rPr>
          <w:i/>
          <w:sz w:val="24"/>
          <w:szCs w:val="24"/>
        </w:rPr>
        <w:t>Здоровье населения</w:t>
      </w:r>
      <w:r>
        <w:rPr>
          <w:sz w:val="24"/>
          <w:szCs w:val="24"/>
        </w:rPr>
        <w:t> – медико-демографическая и социальная категория, отражающая физическое, душевное, социальное благополучие людей, осуществляющих свою жизнедеятельность в рамках определенных социальных общностей.</w:t>
      </w:r>
    </w:p>
    <w:p w:rsidR="00935497" w:rsidRDefault="003E58F8">
      <w:pPr>
        <w:widowControl/>
        <w:shd w:val="clear" w:color="auto" w:fill="FFFFFF"/>
        <w:rPr>
          <w:sz w:val="24"/>
          <w:szCs w:val="24"/>
        </w:rPr>
      </w:pPr>
      <w:r>
        <w:rPr>
          <w:i/>
          <w:sz w:val="24"/>
          <w:szCs w:val="24"/>
        </w:rPr>
        <w:t>Здоровье общественное – </w:t>
      </w:r>
      <w:r>
        <w:rPr>
          <w:sz w:val="24"/>
          <w:szCs w:val="24"/>
        </w:rPr>
        <w:t>интегрированный уровень общественного прогресса, характеризующий общество в целом с позиций здоровья населения, социального, культурного и экономического благополучия.</w:t>
      </w:r>
    </w:p>
    <w:p w:rsidR="00935497" w:rsidRDefault="003E58F8">
      <w:pPr>
        <w:widowControl/>
        <w:shd w:val="clear" w:color="auto" w:fill="FFFFFF"/>
        <w:rPr>
          <w:sz w:val="24"/>
          <w:szCs w:val="24"/>
        </w:rPr>
      </w:pPr>
      <w:r>
        <w:rPr>
          <w:i/>
          <w:sz w:val="24"/>
          <w:szCs w:val="24"/>
        </w:rPr>
        <w:t>Здоровье психическое</w:t>
      </w:r>
      <w:r>
        <w:rPr>
          <w:sz w:val="24"/>
          <w:szCs w:val="24"/>
        </w:rPr>
        <w:t> – состояние, характеризующееся динамическим процессом психической деятельности, которому свойственны детерминированность психических явлений, гармоническая взаимосвязь между отражением обстоятельств действительности и отношением индивида к ней, адекватность реакций организма на социальные, психологические и физические (включая биологические) условия жизнедеятельности благодаря способности личности контролировать свое поведение, планировать и осуществлять свой жизненный путь в микро- и макросоциальной среде.</w:t>
      </w:r>
    </w:p>
    <w:p w:rsidR="00935497" w:rsidRDefault="003E58F8">
      <w:pPr>
        <w:widowControl/>
        <w:shd w:val="clear" w:color="auto" w:fill="FFFFFF"/>
        <w:rPr>
          <w:sz w:val="24"/>
          <w:szCs w:val="24"/>
        </w:rPr>
      </w:pPr>
      <w:r>
        <w:rPr>
          <w:i/>
          <w:sz w:val="24"/>
          <w:szCs w:val="24"/>
        </w:rPr>
        <w:lastRenderedPageBreak/>
        <w:t>Здоровье физическое</w:t>
      </w:r>
      <w:r>
        <w:rPr>
          <w:sz w:val="24"/>
          <w:szCs w:val="24"/>
        </w:rPr>
        <w:t> – состояние, характеризующееся уровнем физического развития, физических возможностей и адаптационных способностей отдельных индивидов, групп людей и общества в целом, обеспечивающее достижение качества жизни, благополучия общества и сохранение и укрепление общественного здоровья.</w:t>
      </w:r>
    </w:p>
    <w:p w:rsidR="00935497" w:rsidRDefault="003E58F8">
      <w:pPr>
        <w:widowControl/>
        <w:shd w:val="clear" w:color="auto" w:fill="FFFFFF"/>
        <w:rPr>
          <w:sz w:val="24"/>
          <w:szCs w:val="24"/>
        </w:rPr>
      </w:pPr>
      <w:r>
        <w:rPr>
          <w:i/>
          <w:sz w:val="24"/>
          <w:szCs w:val="24"/>
        </w:rPr>
        <w:t>Здоровый образ жизни</w:t>
      </w:r>
      <w:r>
        <w:rPr>
          <w:sz w:val="24"/>
          <w:szCs w:val="24"/>
        </w:rPr>
        <w:t> – категория общего понятия «образ жизни», включающая благоприятные условия жизнедеятельности человека, уровень его культуры и гигиенических навыков, которые позволяют сохранять и укреплять здоровье, предупреждать развитие его нарушений и поддерживать оптимальное качество жизни.</w:t>
      </w:r>
    </w:p>
    <w:p w:rsidR="00935497" w:rsidRDefault="003E58F8">
      <w:pPr>
        <w:widowControl/>
        <w:shd w:val="clear" w:color="auto" w:fill="FFFFFF"/>
        <w:rPr>
          <w:sz w:val="24"/>
          <w:szCs w:val="24"/>
        </w:rPr>
      </w:pPr>
      <w:r>
        <w:rPr>
          <w:i/>
          <w:sz w:val="24"/>
          <w:szCs w:val="24"/>
        </w:rPr>
        <w:t>Здравоохранение – </w:t>
      </w:r>
      <w:r>
        <w:rPr>
          <w:sz w:val="24"/>
          <w:szCs w:val="24"/>
        </w:rPr>
        <w:t xml:space="preserve">система государственных, общественных и медицинских мероприятий, направленных на сохранение и укрепление здоровья людей, профилактику и лечение заболеваний. </w:t>
      </w:r>
    </w:p>
    <w:p w:rsidR="00935497" w:rsidRDefault="003E58F8">
      <w:pPr>
        <w:widowControl/>
        <w:shd w:val="clear" w:color="auto" w:fill="FFFFFF"/>
        <w:rPr>
          <w:sz w:val="24"/>
          <w:szCs w:val="24"/>
        </w:rPr>
      </w:pPr>
      <w:r>
        <w:rPr>
          <w:sz w:val="24"/>
          <w:szCs w:val="24"/>
        </w:rPr>
        <w:t xml:space="preserve"> </w:t>
      </w:r>
    </w:p>
    <w:p w:rsidR="00935497" w:rsidRDefault="003E58F8">
      <w:pPr>
        <w:widowControl/>
        <w:shd w:val="clear" w:color="auto" w:fill="FFFFFF"/>
        <w:rPr>
          <w:sz w:val="24"/>
          <w:szCs w:val="24"/>
        </w:rPr>
      </w:pPr>
      <w:r>
        <w:rPr>
          <w:b/>
          <w:sz w:val="24"/>
          <w:szCs w:val="24"/>
        </w:rPr>
        <w:t>И</w:t>
      </w:r>
    </w:p>
    <w:p w:rsidR="00935497" w:rsidRDefault="003E58F8">
      <w:pPr>
        <w:widowControl/>
        <w:shd w:val="clear" w:color="auto" w:fill="FFFFFF"/>
        <w:rPr>
          <w:sz w:val="24"/>
          <w:szCs w:val="24"/>
        </w:rPr>
      </w:pPr>
      <w:r>
        <w:rPr>
          <w:i/>
          <w:sz w:val="24"/>
          <w:szCs w:val="24"/>
        </w:rPr>
        <w:t>Измерение деятельности (в здравоохранении) – </w:t>
      </w:r>
      <w:r>
        <w:rPr>
          <w:sz w:val="24"/>
          <w:szCs w:val="24"/>
        </w:rPr>
        <w:t>оценка(количественное измерение) соответствия процесса или результата признанным стандартам качества медицинской деятельности.</w:t>
      </w:r>
    </w:p>
    <w:p w:rsidR="00935497" w:rsidRDefault="003E58F8">
      <w:pPr>
        <w:widowControl/>
        <w:shd w:val="clear" w:color="auto" w:fill="FFFFFF"/>
        <w:rPr>
          <w:sz w:val="24"/>
          <w:szCs w:val="24"/>
        </w:rPr>
      </w:pPr>
      <w:r>
        <w:rPr>
          <w:i/>
          <w:sz w:val="24"/>
          <w:szCs w:val="24"/>
        </w:rPr>
        <w:t>Измерение процесса (в здравоохранении) – </w:t>
      </w:r>
      <w:r>
        <w:rPr>
          <w:sz w:val="24"/>
          <w:szCs w:val="24"/>
        </w:rPr>
        <w:t>оценка(количественное измерение) выполнения технологии медицинской помощи по отношению к потребности (показатель технического процесса) и стиля общения лиц, оказывающих медицинскую помощь, с пациентами (показатель межличностного процесса) по отношению к профессиональному стандарту.</w:t>
      </w:r>
    </w:p>
    <w:p w:rsidR="00935497" w:rsidRDefault="003E58F8">
      <w:pPr>
        <w:widowControl/>
        <w:shd w:val="clear" w:color="auto" w:fill="FFFFFF"/>
        <w:rPr>
          <w:sz w:val="24"/>
          <w:szCs w:val="24"/>
        </w:rPr>
      </w:pPr>
      <w:r>
        <w:rPr>
          <w:i/>
          <w:sz w:val="24"/>
          <w:szCs w:val="24"/>
        </w:rPr>
        <w:t>Измерение результата (в здравоохранении) – </w:t>
      </w:r>
      <w:r>
        <w:rPr>
          <w:sz w:val="24"/>
          <w:szCs w:val="24"/>
        </w:rPr>
        <w:t>оценка последствий для здоровья в результате оказания или неоказания услуги, этапа, процесса медицинской помощи, оказываемой организациями или медработниками.</w:t>
      </w:r>
    </w:p>
    <w:p w:rsidR="00935497" w:rsidRDefault="003E58F8">
      <w:pPr>
        <w:widowControl/>
        <w:shd w:val="clear" w:color="auto" w:fill="FFFFFF"/>
        <w:rPr>
          <w:sz w:val="24"/>
          <w:szCs w:val="24"/>
        </w:rPr>
      </w:pPr>
      <w:r>
        <w:rPr>
          <w:i/>
          <w:sz w:val="24"/>
          <w:szCs w:val="24"/>
        </w:rPr>
        <w:t>Измеритель объема потребности населения в амбулаторно-поликлинической помощи</w:t>
      </w:r>
      <w:r>
        <w:rPr>
          <w:sz w:val="24"/>
          <w:szCs w:val="24"/>
        </w:rPr>
        <w:t> – усредненное необходимое число посещений на одного жителя в год.</w:t>
      </w:r>
    </w:p>
    <w:p w:rsidR="00935497" w:rsidRDefault="003E58F8">
      <w:pPr>
        <w:widowControl/>
        <w:shd w:val="clear" w:color="auto" w:fill="FFFFFF"/>
        <w:rPr>
          <w:sz w:val="24"/>
          <w:szCs w:val="24"/>
        </w:rPr>
      </w:pPr>
      <w:r>
        <w:rPr>
          <w:i/>
          <w:sz w:val="24"/>
          <w:szCs w:val="24"/>
        </w:rPr>
        <w:t>Инвалидность </w:t>
      </w:r>
      <w:r>
        <w:rPr>
          <w:sz w:val="24"/>
          <w:szCs w:val="24"/>
        </w:rPr>
        <w:t>– социальная недостаточность вследствие нарушения здоровья со стойким расстройством функции организма, приводящего к ограничению жизнедеятельности и требующего социальной защиты.</w:t>
      </w:r>
    </w:p>
    <w:p w:rsidR="00935497" w:rsidRDefault="003E58F8">
      <w:pPr>
        <w:widowControl/>
        <w:shd w:val="clear" w:color="auto" w:fill="FFFFFF"/>
        <w:rPr>
          <w:sz w:val="24"/>
          <w:szCs w:val="24"/>
        </w:rPr>
      </w:pPr>
      <w:r>
        <w:rPr>
          <w:i/>
          <w:sz w:val="24"/>
          <w:szCs w:val="24"/>
        </w:rPr>
        <w:t>Инвалидность общая (контингент инвалидов) </w:t>
      </w:r>
      <w:r>
        <w:rPr>
          <w:sz w:val="24"/>
          <w:szCs w:val="24"/>
        </w:rPr>
        <w:t>– показатель, соответствующий отношению суммарного числа инвалидов, зарегистрированных впервые и выявленных в предыдущие годы, к средней численности населения.</w:t>
      </w:r>
    </w:p>
    <w:p w:rsidR="00935497" w:rsidRDefault="003E58F8">
      <w:pPr>
        <w:widowControl/>
        <w:shd w:val="clear" w:color="auto" w:fill="FFFFFF"/>
        <w:rPr>
          <w:sz w:val="24"/>
          <w:szCs w:val="24"/>
        </w:rPr>
      </w:pPr>
      <w:r>
        <w:rPr>
          <w:i/>
          <w:sz w:val="24"/>
          <w:szCs w:val="24"/>
        </w:rPr>
        <w:t>Инвалидность первичная </w:t>
      </w:r>
      <w:r>
        <w:rPr>
          <w:b/>
          <w:sz w:val="24"/>
          <w:szCs w:val="24"/>
        </w:rPr>
        <w:t>–</w:t>
      </w:r>
      <w:r>
        <w:rPr>
          <w:sz w:val="24"/>
          <w:szCs w:val="24"/>
        </w:rPr>
        <w:t> показатель, соответствующий отношению числа инвалидов, впервые зарегистрированных за данный период времени, к средней численности населения.</w:t>
      </w:r>
    </w:p>
    <w:p w:rsidR="00935497" w:rsidRDefault="003E58F8">
      <w:pPr>
        <w:widowControl/>
        <w:shd w:val="clear" w:color="auto" w:fill="FFFFFF"/>
        <w:rPr>
          <w:sz w:val="24"/>
          <w:szCs w:val="24"/>
        </w:rPr>
      </w:pPr>
      <w:r>
        <w:rPr>
          <w:i/>
          <w:sz w:val="24"/>
          <w:szCs w:val="24"/>
        </w:rPr>
        <w:t>Индекс здоровья</w:t>
      </w:r>
      <w:r>
        <w:rPr>
          <w:sz w:val="24"/>
          <w:szCs w:val="24"/>
        </w:rPr>
        <w:t> – удельный вес не болевших в течение определенного календарного срока среди населения данного возраста.</w:t>
      </w:r>
    </w:p>
    <w:p w:rsidR="00935497" w:rsidRDefault="003E58F8">
      <w:pPr>
        <w:widowControl/>
        <w:shd w:val="clear" w:color="auto" w:fill="FFFFFF"/>
        <w:rPr>
          <w:sz w:val="24"/>
          <w:szCs w:val="24"/>
        </w:rPr>
      </w:pPr>
      <w:r>
        <w:rPr>
          <w:i/>
          <w:sz w:val="24"/>
          <w:szCs w:val="24"/>
        </w:rPr>
        <w:t>Индекс уровня жизни</w:t>
      </w:r>
      <w:r>
        <w:rPr>
          <w:sz w:val="24"/>
          <w:szCs w:val="24"/>
        </w:rPr>
        <w:t> – соотношение среднедушевого дохода и прожиточного минимума, выраженное в процентах.</w:t>
      </w:r>
    </w:p>
    <w:p w:rsidR="00935497" w:rsidRDefault="003E58F8">
      <w:pPr>
        <w:widowControl/>
        <w:shd w:val="clear" w:color="auto" w:fill="FFFFFF"/>
        <w:rPr>
          <w:sz w:val="24"/>
          <w:szCs w:val="24"/>
        </w:rPr>
      </w:pPr>
      <w:r>
        <w:rPr>
          <w:i/>
          <w:sz w:val="24"/>
          <w:szCs w:val="24"/>
        </w:rPr>
        <w:t>Инструкция по применению лекарственного средства</w:t>
      </w:r>
      <w:r>
        <w:rPr>
          <w:sz w:val="24"/>
          <w:szCs w:val="24"/>
        </w:rPr>
        <w:t> – официальный документ, содержащий основную характеристику лекарственного средства, одобренный Министерством здравоохранения при регистрации лекарственного средства и предназначенный для врача и (или) пациента и использования в справочной литературе.</w:t>
      </w:r>
    </w:p>
    <w:p w:rsidR="00935497" w:rsidRDefault="003E58F8">
      <w:pPr>
        <w:widowControl/>
        <w:shd w:val="clear" w:color="auto" w:fill="FFFFFF"/>
        <w:rPr>
          <w:sz w:val="24"/>
          <w:szCs w:val="24"/>
        </w:rPr>
      </w:pPr>
      <w:r>
        <w:rPr>
          <w:i/>
          <w:sz w:val="24"/>
          <w:szCs w:val="24"/>
        </w:rPr>
        <w:t>Интегрированный подход в охране здоровья населения</w:t>
      </w:r>
      <w:r>
        <w:rPr>
          <w:sz w:val="24"/>
          <w:szCs w:val="24"/>
        </w:rPr>
        <w:t> – межведомственная стратегия по укреплению здоровья на уровне индивида, семьи, группы населения, направленная на контролирование факторов риска, которые повышают вероятность развития основных заболеваний.</w:t>
      </w:r>
    </w:p>
    <w:p w:rsidR="00935497" w:rsidRDefault="003E58F8">
      <w:pPr>
        <w:widowControl/>
        <w:shd w:val="clear" w:color="auto" w:fill="FFFFFF"/>
        <w:rPr>
          <w:sz w:val="24"/>
          <w:szCs w:val="24"/>
        </w:rPr>
      </w:pPr>
      <w:r>
        <w:rPr>
          <w:i/>
          <w:sz w:val="24"/>
          <w:szCs w:val="24"/>
        </w:rPr>
        <w:t>Исследование доклиническое</w:t>
      </w:r>
      <w:r>
        <w:rPr>
          <w:sz w:val="24"/>
          <w:szCs w:val="24"/>
        </w:rPr>
        <w:t> – биомедицинское исследование, не включающее в себя экспериментов на людях.</w:t>
      </w:r>
    </w:p>
    <w:p w:rsidR="00935497" w:rsidRDefault="003E58F8">
      <w:pPr>
        <w:widowControl/>
        <w:shd w:val="clear" w:color="auto" w:fill="FFFFFF"/>
        <w:rPr>
          <w:sz w:val="24"/>
          <w:szCs w:val="24"/>
        </w:rPr>
      </w:pPr>
      <w:r>
        <w:rPr>
          <w:i/>
          <w:sz w:val="24"/>
          <w:szCs w:val="24"/>
        </w:rPr>
        <w:t>Исход медицинский / результат медицинский</w:t>
      </w:r>
      <w:r>
        <w:rPr>
          <w:sz w:val="24"/>
          <w:szCs w:val="24"/>
        </w:rPr>
        <w:t> – последствия медицинской помощи или программ здравоохранения для клинического благополучия пациентов или населения (улучшение, стабилизация, ухудшение и т.д.).</w:t>
      </w:r>
    </w:p>
    <w:p w:rsidR="00935497" w:rsidRDefault="003E58F8">
      <w:pPr>
        <w:widowControl/>
        <w:shd w:val="clear" w:color="auto" w:fill="FFFFFF"/>
        <w:rPr>
          <w:sz w:val="24"/>
          <w:szCs w:val="24"/>
        </w:rPr>
      </w:pPr>
      <w:r>
        <w:rPr>
          <w:i/>
          <w:sz w:val="24"/>
          <w:szCs w:val="24"/>
        </w:rPr>
        <w:lastRenderedPageBreak/>
        <w:t>Исходы заболеваний </w:t>
      </w:r>
      <w:r>
        <w:rPr>
          <w:sz w:val="24"/>
          <w:szCs w:val="24"/>
        </w:rPr>
        <w:t>– медицинские и биологические последствия заболевания.</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К</w:t>
      </w:r>
    </w:p>
    <w:p w:rsidR="00935497" w:rsidRDefault="003E58F8">
      <w:pPr>
        <w:widowControl/>
        <w:shd w:val="clear" w:color="auto" w:fill="FFFFFF"/>
        <w:rPr>
          <w:sz w:val="24"/>
          <w:szCs w:val="24"/>
        </w:rPr>
      </w:pPr>
      <w:r>
        <w:rPr>
          <w:i/>
          <w:sz w:val="24"/>
          <w:szCs w:val="24"/>
        </w:rPr>
        <w:t>Кадры здравоохранения</w:t>
      </w:r>
      <w:r>
        <w:rPr>
          <w:sz w:val="24"/>
          <w:szCs w:val="24"/>
        </w:rPr>
        <w:t> – совокупность лиц, способных работать по разным профессиям, специальностям в здравоохранении, необходимых для обеспечения медико-санитарного обслуживания населения и востребованных.</w:t>
      </w:r>
    </w:p>
    <w:p w:rsidR="00935497" w:rsidRDefault="003E58F8">
      <w:pPr>
        <w:widowControl/>
        <w:shd w:val="clear" w:color="auto" w:fill="FFFFFF"/>
        <w:rPr>
          <w:sz w:val="24"/>
          <w:szCs w:val="24"/>
        </w:rPr>
      </w:pPr>
      <w:r>
        <w:rPr>
          <w:i/>
          <w:sz w:val="24"/>
          <w:szCs w:val="24"/>
        </w:rPr>
        <w:t>Карта амбулаторного больного, медицинская – </w:t>
      </w:r>
      <w:r>
        <w:rPr>
          <w:sz w:val="24"/>
          <w:szCs w:val="24"/>
        </w:rPr>
        <w:t>медицинский документ, в котором отражается диагностическая, лечебная и другая медицинская помощь, оказываемая амбулаторно.</w:t>
      </w:r>
    </w:p>
    <w:p w:rsidR="00935497" w:rsidRDefault="003E58F8">
      <w:pPr>
        <w:widowControl/>
        <w:shd w:val="clear" w:color="auto" w:fill="FFFFFF"/>
        <w:rPr>
          <w:sz w:val="24"/>
          <w:szCs w:val="24"/>
        </w:rPr>
      </w:pPr>
      <w:r>
        <w:rPr>
          <w:i/>
          <w:sz w:val="24"/>
          <w:szCs w:val="24"/>
        </w:rPr>
        <w:t>Карта стационарного больного, медицинская – </w:t>
      </w:r>
      <w:r>
        <w:rPr>
          <w:sz w:val="24"/>
          <w:szCs w:val="24"/>
        </w:rPr>
        <w:t>медицинский документ, в котором отражается диагностическая, лечебная и другая медицинская помощь, оказываемая в условиях стационара.</w:t>
      </w:r>
    </w:p>
    <w:p w:rsidR="00935497" w:rsidRDefault="003E58F8">
      <w:pPr>
        <w:widowControl/>
        <w:shd w:val="clear" w:color="auto" w:fill="FFFFFF"/>
        <w:rPr>
          <w:sz w:val="24"/>
          <w:szCs w:val="24"/>
        </w:rPr>
      </w:pPr>
      <w:r>
        <w:rPr>
          <w:i/>
          <w:sz w:val="24"/>
          <w:szCs w:val="24"/>
        </w:rPr>
        <w:t>Качество жизни – </w:t>
      </w:r>
      <w:r>
        <w:rPr>
          <w:sz w:val="24"/>
          <w:szCs w:val="24"/>
        </w:rPr>
        <w:t>категория, включающая сочетание условий жизнеобеспечения и состояния здоровья, позволяющее достичь физического, психического и социального благополучия и самореализации.</w:t>
      </w:r>
    </w:p>
    <w:p w:rsidR="00935497" w:rsidRDefault="003E58F8">
      <w:pPr>
        <w:widowControl/>
        <w:shd w:val="clear" w:color="auto" w:fill="FFFFFF"/>
        <w:rPr>
          <w:sz w:val="24"/>
          <w:szCs w:val="24"/>
        </w:rPr>
      </w:pPr>
      <w:r>
        <w:rPr>
          <w:i/>
          <w:sz w:val="24"/>
          <w:szCs w:val="24"/>
        </w:rPr>
        <w:t>Качество лекарственного средства – </w:t>
      </w:r>
      <w:r>
        <w:rPr>
          <w:sz w:val="24"/>
          <w:szCs w:val="24"/>
        </w:rPr>
        <w:t xml:space="preserve">соответствие лекарственного средства требованиям фармакопейной статьи или иного технического нормативного правового акта производителя лекарственных средств по контролю за качеством лекарственного средства, одобренного Министерством здравоохранения </w:t>
      </w:r>
    </w:p>
    <w:p w:rsidR="00935497" w:rsidRDefault="003E58F8">
      <w:pPr>
        <w:widowControl/>
        <w:shd w:val="clear" w:color="auto" w:fill="FFFFFF"/>
        <w:rPr>
          <w:sz w:val="24"/>
          <w:szCs w:val="24"/>
        </w:rPr>
      </w:pPr>
      <w:r>
        <w:rPr>
          <w:i/>
          <w:sz w:val="24"/>
          <w:szCs w:val="24"/>
        </w:rPr>
        <w:t>Качество медицинской помощи</w:t>
      </w:r>
      <w:r>
        <w:rPr>
          <w:sz w:val="24"/>
          <w:szCs w:val="24"/>
        </w:rPr>
        <w:t> – совокупность характеристик медицинской помощи, отражающих ее способность удовлетворять потребности пациентов с учетом стандартов здравоохранения, соответствующих современному уровню медицинской науки.</w:t>
      </w:r>
    </w:p>
    <w:p w:rsidR="00935497" w:rsidRDefault="003E58F8">
      <w:pPr>
        <w:widowControl/>
        <w:shd w:val="clear" w:color="auto" w:fill="FFFFFF"/>
        <w:rPr>
          <w:sz w:val="24"/>
          <w:szCs w:val="24"/>
        </w:rPr>
      </w:pPr>
      <w:r>
        <w:rPr>
          <w:i/>
          <w:sz w:val="24"/>
          <w:szCs w:val="24"/>
        </w:rPr>
        <w:t>Качество медицинской услуги</w:t>
      </w:r>
      <w:r>
        <w:rPr>
          <w:sz w:val="24"/>
          <w:szCs w:val="24"/>
        </w:rPr>
        <w:t> – показатель результата оказанной медицинской услуги, ориентированный не только на стандартные клинические критерии, но и на показатели качества жизни.</w:t>
      </w:r>
    </w:p>
    <w:p w:rsidR="00935497" w:rsidRDefault="003E58F8">
      <w:pPr>
        <w:widowControl/>
        <w:shd w:val="clear" w:color="auto" w:fill="FFFFFF"/>
        <w:rPr>
          <w:sz w:val="24"/>
          <w:szCs w:val="24"/>
        </w:rPr>
      </w:pPr>
      <w:r>
        <w:rPr>
          <w:i/>
          <w:sz w:val="24"/>
          <w:szCs w:val="24"/>
        </w:rPr>
        <w:t>Качество профилактической медицинской помощи</w:t>
      </w:r>
      <w:r>
        <w:rPr>
          <w:sz w:val="24"/>
          <w:szCs w:val="24"/>
        </w:rPr>
        <w:t> – совокупность характеристик, подтверждающих соответствие оказания профилактической медицинской помощи имеющимся потребностям, ожиданиям пациента и общества, современному уровню медицинской науки и медико-профилактических технологий.</w:t>
      </w:r>
    </w:p>
    <w:p w:rsidR="00935497" w:rsidRDefault="003E58F8">
      <w:pPr>
        <w:widowControl/>
        <w:shd w:val="clear" w:color="auto" w:fill="FFFFFF"/>
        <w:rPr>
          <w:sz w:val="24"/>
          <w:szCs w:val="24"/>
        </w:rPr>
      </w:pPr>
      <w:r>
        <w:rPr>
          <w:i/>
          <w:sz w:val="24"/>
          <w:szCs w:val="24"/>
        </w:rPr>
        <w:t>Клиническое испытание лекарственного средства</w:t>
      </w:r>
      <w:r>
        <w:rPr>
          <w:sz w:val="24"/>
          <w:szCs w:val="24"/>
        </w:rPr>
        <w:t> – изучение безопасности и/или эффективности исследуемого лекарственного средства у человека, направленное на выявление или подтверждение клинических, фармакологических и/или фармакодинамических свойств исследуемого препарата и/или проводимое с целью выявления его побочных эффектов и/или с целью изучения его всасывания, распределения, биотрансформации и выведения.</w:t>
      </w:r>
    </w:p>
    <w:p w:rsidR="00935497" w:rsidRDefault="003E58F8">
      <w:pPr>
        <w:widowControl/>
        <w:shd w:val="clear" w:color="auto" w:fill="FFFFFF"/>
        <w:rPr>
          <w:sz w:val="24"/>
          <w:szCs w:val="24"/>
        </w:rPr>
      </w:pPr>
      <w:r>
        <w:rPr>
          <w:i/>
          <w:sz w:val="24"/>
          <w:szCs w:val="24"/>
        </w:rPr>
        <w:t>Клиническое (медицинское) испытание (исследование) изделий медицинского назначения и медицинской техники –</w:t>
      </w:r>
      <w:r>
        <w:rPr>
          <w:sz w:val="24"/>
          <w:szCs w:val="24"/>
        </w:rPr>
        <w:t> изучение безопасности и (или) эффективности исследуемых изделий медицинского назначения и медицинской техники в отношении человека, направленное на выявление или подтверждение медицинских (клинических) свойств исследуемых изделий медицинского назначения и медицинской техники и (или) проводимое с целью выявления их побочных эффектов.</w:t>
      </w:r>
    </w:p>
    <w:p w:rsidR="00935497" w:rsidRDefault="003E58F8">
      <w:pPr>
        <w:widowControl/>
        <w:shd w:val="clear" w:color="auto" w:fill="FFFFFF"/>
        <w:rPr>
          <w:sz w:val="24"/>
          <w:szCs w:val="24"/>
        </w:rPr>
      </w:pPr>
      <w:r>
        <w:rPr>
          <w:i/>
          <w:sz w:val="24"/>
          <w:szCs w:val="24"/>
        </w:rPr>
        <w:t>Когорта </w:t>
      </w:r>
      <w:r>
        <w:rPr>
          <w:sz w:val="24"/>
          <w:szCs w:val="24"/>
        </w:rPr>
        <w:t>– группа лиц, объединенных каким-либо общим признаком и наблюдаемых в течение определенного периода времени с целью изучения происходящих с ними изменений.</w:t>
      </w:r>
    </w:p>
    <w:p w:rsidR="00935497" w:rsidRDefault="003E58F8">
      <w:pPr>
        <w:widowControl/>
        <w:shd w:val="clear" w:color="auto" w:fill="FFFFFF"/>
        <w:rPr>
          <w:sz w:val="24"/>
          <w:szCs w:val="24"/>
        </w:rPr>
      </w:pPr>
      <w:r>
        <w:rPr>
          <w:i/>
          <w:sz w:val="24"/>
          <w:szCs w:val="24"/>
        </w:rPr>
        <w:t>Койка больничная – </w:t>
      </w:r>
      <w:r>
        <w:rPr>
          <w:sz w:val="24"/>
          <w:szCs w:val="24"/>
        </w:rPr>
        <w:t>место, обеспеченное персоналом, приспособленное для размещения больных, оказания им круглосуточной стационарной помощи со дня госпитализации до дня выписки, и расположенное в тех отделениях больницы, где пациенты находятся постоянно (ВОЗ).</w:t>
      </w:r>
    </w:p>
    <w:p w:rsidR="00935497" w:rsidRDefault="003E58F8">
      <w:pPr>
        <w:widowControl/>
        <w:shd w:val="clear" w:color="auto" w:fill="FFFFFF"/>
        <w:rPr>
          <w:sz w:val="24"/>
          <w:szCs w:val="24"/>
        </w:rPr>
      </w:pPr>
      <w:r>
        <w:rPr>
          <w:i/>
          <w:sz w:val="24"/>
          <w:szCs w:val="24"/>
        </w:rPr>
        <w:t>Койко-день – </w:t>
      </w:r>
      <w:r>
        <w:rPr>
          <w:sz w:val="24"/>
          <w:szCs w:val="24"/>
        </w:rPr>
        <w:t>единица учета: одни сутки, проведенные пациентом в больничном стационаре.</w:t>
      </w:r>
    </w:p>
    <w:p w:rsidR="00935497" w:rsidRDefault="003E58F8">
      <w:pPr>
        <w:widowControl/>
        <w:shd w:val="clear" w:color="auto" w:fill="FFFFFF"/>
        <w:rPr>
          <w:sz w:val="24"/>
          <w:szCs w:val="24"/>
        </w:rPr>
      </w:pPr>
      <w:r>
        <w:rPr>
          <w:i/>
          <w:sz w:val="24"/>
          <w:szCs w:val="24"/>
        </w:rPr>
        <w:t>Комплекс исследований</w:t>
      </w:r>
      <w:r>
        <w:rPr>
          <w:sz w:val="24"/>
          <w:szCs w:val="24"/>
        </w:rPr>
        <w:t> </w:t>
      </w:r>
      <w:r>
        <w:rPr>
          <w:i/>
          <w:sz w:val="24"/>
          <w:szCs w:val="24"/>
        </w:rPr>
        <w:t>– </w:t>
      </w:r>
      <w:r>
        <w:rPr>
          <w:sz w:val="24"/>
          <w:szCs w:val="24"/>
        </w:rPr>
        <w:t xml:space="preserve">производимая по определенному плану совокупность действий медицинского персонала, представляющих собой сложную или комплексную </w:t>
      </w:r>
      <w:r>
        <w:rPr>
          <w:sz w:val="24"/>
          <w:szCs w:val="24"/>
        </w:rPr>
        <w:lastRenderedPageBreak/>
        <w:t>медицинскую услугу, выполняемая или для установления диагноза, или для окончания проведения определенного этапа лечения, или для проведения профилактики.</w:t>
      </w:r>
    </w:p>
    <w:p w:rsidR="00935497" w:rsidRDefault="003E58F8">
      <w:pPr>
        <w:widowControl/>
        <w:shd w:val="clear" w:color="auto" w:fill="FFFFFF"/>
        <w:rPr>
          <w:sz w:val="24"/>
          <w:szCs w:val="24"/>
        </w:rPr>
      </w:pPr>
      <w:r>
        <w:rPr>
          <w:i/>
          <w:sz w:val="24"/>
          <w:szCs w:val="24"/>
        </w:rPr>
        <w:t>Консилиум</w:t>
      </w:r>
      <w:r>
        <w:rPr>
          <w:sz w:val="24"/>
          <w:szCs w:val="24"/>
        </w:rPr>
        <w:t> – осмотр пациента двумя и более специалистами одного или разных профилей более высокой квалификации, чем лечащий врач (</w:t>
      </w:r>
    </w:p>
    <w:p w:rsidR="00935497" w:rsidRDefault="003E58F8">
      <w:pPr>
        <w:widowControl/>
        <w:shd w:val="clear" w:color="auto" w:fill="FFFFFF"/>
        <w:rPr>
          <w:sz w:val="24"/>
          <w:szCs w:val="24"/>
        </w:rPr>
      </w:pPr>
      <w:r>
        <w:rPr>
          <w:i/>
          <w:sz w:val="24"/>
          <w:szCs w:val="24"/>
        </w:rPr>
        <w:t>Контроль качества – </w:t>
      </w:r>
      <w:r>
        <w:rPr>
          <w:sz w:val="24"/>
          <w:szCs w:val="24"/>
        </w:rPr>
        <w:t>проверка соответствия реальных индикаторов выделенным стандартам, анализ применяемых индикаторов и стандартов с позиций их соответствия современным требованиям.</w:t>
      </w:r>
    </w:p>
    <w:p w:rsidR="00935497" w:rsidRDefault="003E58F8">
      <w:pPr>
        <w:widowControl/>
        <w:shd w:val="clear" w:color="auto" w:fill="FFFFFF"/>
        <w:rPr>
          <w:sz w:val="24"/>
          <w:szCs w:val="24"/>
        </w:rPr>
      </w:pPr>
      <w:r>
        <w:rPr>
          <w:i/>
          <w:sz w:val="24"/>
          <w:szCs w:val="24"/>
        </w:rPr>
        <w:t>Контроль качества медицинской помощи – </w:t>
      </w:r>
      <w:r>
        <w:rPr>
          <w:sz w:val="24"/>
          <w:szCs w:val="24"/>
        </w:rPr>
        <w:t>деятельность, направленная на обеспечение прав пациентов на получение медицинской помощи необходимого объема и надлежащего качества.</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Л</w:t>
      </w:r>
    </w:p>
    <w:p w:rsidR="00935497" w:rsidRDefault="003E58F8">
      <w:pPr>
        <w:widowControl/>
        <w:shd w:val="clear" w:color="auto" w:fill="FFFFFF"/>
        <w:rPr>
          <w:sz w:val="24"/>
          <w:szCs w:val="24"/>
        </w:rPr>
      </w:pPr>
      <w:r>
        <w:rPr>
          <w:i/>
          <w:sz w:val="24"/>
          <w:szCs w:val="24"/>
        </w:rPr>
        <w:t>Летальность </w:t>
      </w:r>
      <w:r>
        <w:rPr>
          <w:sz w:val="24"/>
          <w:szCs w:val="24"/>
        </w:rPr>
        <w:t>– отношение умерших к числу больных. </w:t>
      </w:r>
    </w:p>
    <w:p w:rsidR="00935497" w:rsidRDefault="003E58F8">
      <w:pPr>
        <w:widowControl/>
        <w:shd w:val="clear" w:color="auto" w:fill="FFFFFF"/>
        <w:rPr>
          <w:sz w:val="24"/>
          <w:szCs w:val="24"/>
        </w:rPr>
      </w:pPr>
      <w:r>
        <w:rPr>
          <w:i/>
          <w:sz w:val="24"/>
          <w:szCs w:val="24"/>
        </w:rPr>
        <w:t>Лечение –</w:t>
      </w:r>
      <w:r>
        <w:rPr>
          <w:sz w:val="24"/>
          <w:szCs w:val="24"/>
        </w:rPr>
        <w:t> совокупность мероприятий, имеющих целью восстановление здоровья и устранение или облегчение страданий больного человека. </w:t>
      </w:r>
    </w:p>
    <w:p w:rsidR="00935497" w:rsidRDefault="003E58F8">
      <w:pPr>
        <w:widowControl/>
        <w:shd w:val="clear" w:color="auto" w:fill="FFFFFF"/>
        <w:rPr>
          <w:sz w:val="24"/>
          <w:szCs w:val="24"/>
        </w:rPr>
      </w:pPr>
      <w:r>
        <w:rPr>
          <w:i/>
          <w:sz w:val="24"/>
          <w:szCs w:val="24"/>
        </w:rPr>
        <w:t>Лечение восстановительное и реабилитация медицинская – </w:t>
      </w:r>
      <w:r>
        <w:rPr>
          <w:sz w:val="24"/>
          <w:szCs w:val="24"/>
        </w:rPr>
        <w:t>лечение и медицинская реабилитация, проводимые в процессе лечения и после него гражданам, страдающим врожденными и приобретенными заболеваниями, последствиями острых, хронических заболеваний и травм.</w:t>
      </w:r>
    </w:p>
    <w:p w:rsidR="00935497" w:rsidRDefault="003E58F8">
      <w:pPr>
        <w:widowControl/>
        <w:shd w:val="clear" w:color="auto" w:fill="FFFFFF"/>
        <w:rPr>
          <w:sz w:val="24"/>
          <w:szCs w:val="24"/>
        </w:rPr>
      </w:pPr>
      <w:r>
        <w:rPr>
          <w:i/>
          <w:sz w:val="24"/>
          <w:szCs w:val="24"/>
        </w:rPr>
        <w:t>Лечение заболевания </w:t>
      </w:r>
      <w:r>
        <w:rPr>
          <w:sz w:val="24"/>
          <w:szCs w:val="24"/>
        </w:rPr>
        <w:t>– совокупность медицинских услуг, направленных на положительное изменение течения заболевания.</w:t>
      </w:r>
    </w:p>
    <w:p w:rsidR="00935497" w:rsidRDefault="003E58F8">
      <w:pPr>
        <w:widowControl/>
        <w:shd w:val="clear" w:color="auto" w:fill="FFFFFF"/>
        <w:rPr>
          <w:sz w:val="24"/>
          <w:szCs w:val="24"/>
        </w:rPr>
      </w:pPr>
      <w:r>
        <w:rPr>
          <w:i/>
          <w:sz w:val="24"/>
          <w:szCs w:val="24"/>
        </w:rPr>
        <w:t>Лечение санаторно-курортное – </w:t>
      </w:r>
      <w:r>
        <w:rPr>
          <w:sz w:val="24"/>
          <w:szCs w:val="24"/>
        </w:rPr>
        <w:t>часть медицинской помощи, оказываемой гражданам на основе природных лечебных ресурсов в комплексе профилактических и лечебно-оздоровительных мероприятий в целях медицинской реабилитации граждан после перенесенных ими заболеваний и иных расстройств здоровья.</w:t>
      </w:r>
    </w:p>
    <w:p w:rsidR="00935497" w:rsidRDefault="003E58F8">
      <w:pPr>
        <w:widowControl/>
        <w:shd w:val="clear" w:color="auto" w:fill="FFFFFF"/>
        <w:rPr>
          <w:sz w:val="24"/>
          <w:szCs w:val="24"/>
        </w:rPr>
      </w:pPr>
      <w:r>
        <w:rPr>
          <w:i/>
          <w:sz w:val="24"/>
          <w:szCs w:val="24"/>
        </w:rPr>
        <w:t>Листок нетрудоспособности</w:t>
      </w:r>
      <w:r>
        <w:rPr>
          <w:sz w:val="24"/>
          <w:szCs w:val="24"/>
        </w:rPr>
        <w:t xml:space="preserve"> – документ, удостоверяющий временную нетрудоспособность, беременность и роды и подтверждающий временное освобождение граждан от работы, учебы, службы и другой трудовой деятельности, обусловленное медицинскими причинами и социальными факторами, предусмотренными действующим законодательством </w:t>
      </w:r>
    </w:p>
    <w:p w:rsidR="00935497" w:rsidRDefault="003E58F8">
      <w:pPr>
        <w:widowControl/>
        <w:shd w:val="clear" w:color="auto" w:fill="FFFFFF"/>
        <w:rPr>
          <w:sz w:val="24"/>
          <w:szCs w:val="24"/>
        </w:rPr>
      </w:pPr>
      <w:r>
        <w:rPr>
          <w:i/>
          <w:sz w:val="24"/>
          <w:szCs w:val="24"/>
        </w:rPr>
        <w:t>Лицензирование</w:t>
      </w:r>
      <w:r>
        <w:rPr>
          <w:sz w:val="24"/>
          <w:szCs w:val="24"/>
        </w:rPr>
        <w:t xml:space="preserve"> – комплекс реализуемых государством мер, связанных с выдачей лицензий, их дубликатов, внесением изменений и (или) дополнений в лицензии, приостановлением, возобновлением, продлением срока действия лицензий, прекращением их действия, контролем за соблюдением лицензиатами при осуществлении лицензируемых видов деятельности соответствующих лицензионных требований и условий. </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М</w:t>
      </w:r>
    </w:p>
    <w:p w:rsidR="00935497" w:rsidRDefault="003E58F8">
      <w:pPr>
        <w:widowControl/>
        <w:shd w:val="clear" w:color="auto" w:fill="FFFFFF"/>
        <w:rPr>
          <w:sz w:val="24"/>
          <w:szCs w:val="24"/>
        </w:rPr>
      </w:pPr>
      <w:r>
        <w:rPr>
          <w:i/>
          <w:sz w:val="24"/>
          <w:szCs w:val="24"/>
        </w:rPr>
        <w:t>Манипуляции </w:t>
      </w:r>
      <w:r>
        <w:rPr>
          <w:sz w:val="24"/>
          <w:szCs w:val="24"/>
        </w:rPr>
        <w:t>– отдельные медицинские мероприятия, направленные на оказание медицинской помощи, описываемые требованиями к технологиям их выполнения, но не имеющие самостоятельного законченного профилактического, диагностического, лечебного или реабилитационного значения, являющиеся вспомогательными элементами медицинских услуг.</w:t>
      </w:r>
    </w:p>
    <w:p w:rsidR="00935497" w:rsidRDefault="003E58F8">
      <w:pPr>
        <w:widowControl/>
        <w:shd w:val="clear" w:color="auto" w:fill="FFFFFF"/>
        <w:rPr>
          <w:sz w:val="24"/>
          <w:szCs w:val="24"/>
        </w:rPr>
      </w:pPr>
      <w:r>
        <w:rPr>
          <w:i/>
          <w:sz w:val="24"/>
          <w:szCs w:val="24"/>
        </w:rPr>
        <w:t>Маркетинг</w:t>
      </w:r>
      <w:r>
        <w:rPr>
          <w:sz w:val="24"/>
          <w:szCs w:val="24"/>
        </w:rPr>
        <w:t> – комплексная система организации производства и сбыта продукции, ориентированная на удовлетворение потребностей потребителей и получение прибыли на основе исследования и прогнозирования рынка.</w:t>
      </w:r>
    </w:p>
    <w:p w:rsidR="00935497" w:rsidRDefault="003E58F8">
      <w:pPr>
        <w:widowControl/>
        <w:shd w:val="clear" w:color="auto" w:fill="FFFFFF"/>
        <w:rPr>
          <w:sz w:val="24"/>
          <w:szCs w:val="24"/>
        </w:rPr>
      </w:pPr>
      <w:r>
        <w:rPr>
          <w:i/>
          <w:sz w:val="24"/>
          <w:szCs w:val="24"/>
        </w:rPr>
        <w:t>Маркетинг медицинский</w:t>
      </w:r>
      <w:r>
        <w:rPr>
          <w:sz w:val="24"/>
          <w:szCs w:val="24"/>
        </w:rPr>
        <w:t> – комплекс мероприятий, направленный на изучение спроса, организацию, производство и создание условий для удовлетворения потребности населения в различных видах медицинских товаров и услуг.</w:t>
      </w:r>
    </w:p>
    <w:p w:rsidR="00935497" w:rsidRDefault="003E58F8">
      <w:pPr>
        <w:widowControl/>
        <w:shd w:val="clear" w:color="auto" w:fill="FFFFFF"/>
        <w:rPr>
          <w:sz w:val="24"/>
          <w:szCs w:val="24"/>
        </w:rPr>
      </w:pPr>
      <w:r>
        <w:rPr>
          <w:i/>
          <w:sz w:val="24"/>
          <w:szCs w:val="24"/>
        </w:rPr>
        <w:t>Медицина – </w:t>
      </w:r>
      <w:r>
        <w:rPr>
          <w:sz w:val="24"/>
          <w:szCs w:val="24"/>
        </w:rPr>
        <w:t>система научных знаний и практической деятельности, направленная на предупреждение заболеваний, лечение больных, сохранение и укрепление здоровья людей, продление жизни.</w:t>
      </w:r>
    </w:p>
    <w:p w:rsidR="00935497" w:rsidRDefault="003E58F8">
      <w:pPr>
        <w:widowControl/>
        <w:shd w:val="clear" w:color="auto" w:fill="FFFFFF"/>
        <w:rPr>
          <w:sz w:val="24"/>
          <w:szCs w:val="24"/>
        </w:rPr>
      </w:pPr>
      <w:r>
        <w:rPr>
          <w:i/>
          <w:sz w:val="24"/>
          <w:szCs w:val="24"/>
        </w:rPr>
        <w:lastRenderedPageBreak/>
        <w:t>Медицина доказательная </w:t>
      </w:r>
      <w:r>
        <w:rPr>
          <w:sz w:val="24"/>
          <w:szCs w:val="24"/>
        </w:rPr>
        <w:t>– медицина, основанная на использовании медицинских технологий с научно доказанной эффективностью.</w:t>
      </w:r>
    </w:p>
    <w:p w:rsidR="00935497" w:rsidRDefault="003E58F8">
      <w:pPr>
        <w:widowControl/>
        <w:shd w:val="clear" w:color="auto" w:fill="FFFFFF"/>
        <w:rPr>
          <w:sz w:val="24"/>
          <w:szCs w:val="24"/>
        </w:rPr>
      </w:pPr>
      <w:r>
        <w:rPr>
          <w:i/>
          <w:sz w:val="24"/>
          <w:szCs w:val="24"/>
        </w:rPr>
        <w:t>Международная классификация болезней (МКБ)</w:t>
      </w:r>
      <w:r>
        <w:rPr>
          <w:sz w:val="24"/>
          <w:szCs w:val="24"/>
        </w:rPr>
        <w:t> – система группировки болезней и патологических состояний, отражающая современный этап развития медицинской науки и являющаяся основным нормативным документом при изучении состояния здоровья населения в странах-членах Всемирной организации здравоохранения.</w:t>
      </w:r>
    </w:p>
    <w:p w:rsidR="00935497" w:rsidRDefault="003E58F8">
      <w:pPr>
        <w:widowControl/>
        <w:shd w:val="clear" w:color="auto" w:fill="FFFFFF"/>
        <w:rPr>
          <w:sz w:val="24"/>
          <w:szCs w:val="24"/>
        </w:rPr>
      </w:pPr>
      <w:r>
        <w:rPr>
          <w:i/>
          <w:sz w:val="24"/>
          <w:szCs w:val="24"/>
        </w:rPr>
        <w:t>Менеджмент (управление)</w:t>
      </w:r>
      <w:r>
        <w:rPr>
          <w:sz w:val="24"/>
          <w:szCs w:val="24"/>
        </w:rPr>
        <w:t> – вид деятельности по эффективному использованию материально-технических, финансовых, кадровых и других ресурсов в решении поставленных задач.</w:t>
      </w:r>
    </w:p>
    <w:p w:rsidR="00935497" w:rsidRDefault="003E58F8">
      <w:pPr>
        <w:widowControl/>
        <w:shd w:val="clear" w:color="auto" w:fill="FFFFFF"/>
        <w:rPr>
          <w:sz w:val="24"/>
          <w:szCs w:val="24"/>
        </w:rPr>
      </w:pPr>
      <w:r>
        <w:rPr>
          <w:i/>
          <w:sz w:val="24"/>
          <w:szCs w:val="24"/>
        </w:rPr>
        <w:t>Мертворождение</w:t>
      </w:r>
      <w:r>
        <w:rPr>
          <w:sz w:val="24"/>
          <w:szCs w:val="24"/>
        </w:rPr>
        <w:t> – смерть продукта зачатия до его полного изгнания или извлечения из организма матери вне зависимости от продолжительности беременности.</w:t>
      </w:r>
    </w:p>
    <w:p w:rsidR="00935497" w:rsidRDefault="003E58F8">
      <w:pPr>
        <w:widowControl/>
        <w:shd w:val="clear" w:color="auto" w:fill="FFFFFF"/>
        <w:rPr>
          <w:sz w:val="24"/>
          <w:szCs w:val="24"/>
        </w:rPr>
      </w:pPr>
      <w:r>
        <w:rPr>
          <w:i/>
          <w:sz w:val="24"/>
          <w:szCs w:val="24"/>
        </w:rPr>
        <w:t>Миграция (механическое движение населения)</w:t>
      </w:r>
      <w:r>
        <w:rPr>
          <w:sz w:val="24"/>
          <w:szCs w:val="24"/>
        </w:rPr>
        <w:t> – изменение численности, состава и размещения населения, связанное с территориальными перемещениями людей.</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Н</w:t>
      </w:r>
    </w:p>
    <w:p w:rsidR="00935497" w:rsidRDefault="003E58F8">
      <w:pPr>
        <w:widowControl/>
        <w:shd w:val="clear" w:color="auto" w:fill="FFFFFF"/>
        <w:rPr>
          <w:sz w:val="24"/>
          <w:szCs w:val="24"/>
        </w:rPr>
      </w:pPr>
      <w:r>
        <w:rPr>
          <w:i/>
          <w:sz w:val="24"/>
          <w:szCs w:val="24"/>
        </w:rPr>
        <w:t>Нетрудоспособность  </w:t>
      </w:r>
      <w:r>
        <w:rPr>
          <w:sz w:val="24"/>
          <w:szCs w:val="24"/>
        </w:rPr>
        <w:t>1. Временное или длительное лишение индивидуальной активности в результате острой или хронической болезни, часто измеряемое числом дней, в течение которых человек лишен обычного уровня активности (в терминах шкалы ежедневных возможностей) (ВОЗ). 2. Невозможность вследствие медицинских или социальных противопоказаний продолжать привычную профессиональную деятельность.</w:t>
      </w:r>
    </w:p>
    <w:p w:rsidR="00935497" w:rsidRDefault="003E58F8">
      <w:pPr>
        <w:widowControl/>
        <w:shd w:val="clear" w:color="auto" w:fill="FFFFFF"/>
        <w:rPr>
          <w:sz w:val="24"/>
          <w:szCs w:val="24"/>
        </w:rPr>
      </w:pPr>
      <w:r>
        <w:rPr>
          <w:i/>
          <w:sz w:val="24"/>
          <w:szCs w:val="24"/>
        </w:rPr>
        <w:t>Нетрудоспособность временная  </w:t>
      </w:r>
      <w:r>
        <w:rPr>
          <w:sz w:val="24"/>
          <w:szCs w:val="24"/>
        </w:rPr>
        <w:t>1. Состояние, возникающее при острых заболеваниях (травмах), кризисных состояниях, обострении (декомпенсации) хронических заболеваний, когда осуществление трудовой деятельности больным недопустимо или противопоказано, а также в тех случаях, когда проведение обследования или лечения несовместимо с трудовой деятельностью нетрудоспособности»).  2. Состояние организма человека, обусловленное заболеванием или травмой, при котором нарушение функций сопровождается невозможностью выполнения профессионального труда в обычных производственных условиях в течение относительно небольшого промежутка времени и носит обратимый, проходящий под влиянием лечения характер (иногда нетрудоспособность может быть обусловлена другими социальными и медицинскими причинами, предусмотренными законодательством по социальному страхованию).</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О</w:t>
      </w:r>
    </w:p>
    <w:p w:rsidR="00935497" w:rsidRDefault="003E58F8">
      <w:pPr>
        <w:widowControl/>
        <w:shd w:val="clear" w:color="auto" w:fill="FFFFFF"/>
        <w:rPr>
          <w:sz w:val="24"/>
          <w:szCs w:val="24"/>
        </w:rPr>
      </w:pPr>
      <w:r>
        <w:rPr>
          <w:i/>
          <w:sz w:val="24"/>
          <w:szCs w:val="24"/>
        </w:rPr>
        <w:t>Обеспечение качества – </w:t>
      </w:r>
      <w:r>
        <w:rPr>
          <w:sz w:val="24"/>
          <w:szCs w:val="24"/>
        </w:rPr>
        <w:t>система мероприятий, направленная на получение положительного результата.</w:t>
      </w:r>
    </w:p>
    <w:p w:rsidR="00935497" w:rsidRDefault="003E58F8">
      <w:pPr>
        <w:widowControl/>
        <w:shd w:val="clear" w:color="auto" w:fill="FFFFFF"/>
        <w:rPr>
          <w:sz w:val="24"/>
          <w:szCs w:val="24"/>
        </w:rPr>
      </w:pPr>
      <w:r>
        <w:rPr>
          <w:i/>
          <w:sz w:val="24"/>
          <w:szCs w:val="24"/>
        </w:rPr>
        <w:t>Обеспечение лекарственное</w:t>
      </w:r>
      <w:r>
        <w:rPr>
          <w:sz w:val="24"/>
          <w:szCs w:val="24"/>
        </w:rPr>
        <w:t> – совокупность материальных, финансовых и организационных мероприятий, направленных на обеспечение населения доступными, безопасными, эффективными и качественными лекарственными средствами.</w:t>
      </w:r>
    </w:p>
    <w:p w:rsidR="00935497" w:rsidRDefault="003E58F8">
      <w:pPr>
        <w:widowControl/>
        <w:shd w:val="clear" w:color="auto" w:fill="FFFFFF"/>
        <w:rPr>
          <w:sz w:val="24"/>
          <w:szCs w:val="24"/>
        </w:rPr>
      </w:pPr>
      <w:r>
        <w:rPr>
          <w:i/>
          <w:sz w:val="24"/>
          <w:szCs w:val="24"/>
        </w:rPr>
        <w:t>Обеспеченность (в здравоохранении) </w:t>
      </w:r>
      <w:r>
        <w:rPr>
          <w:sz w:val="24"/>
          <w:szCs w:val="24"/>
        </w:rPr>
        <w:t>– соотношение абсолютного числа врачей, среднего медицинского персонала, коек и др., обеспечивающих удовлетворение потребности в медицинской помощи, и численности населения.</w:t>
      </w:r>
    </w:p>
    <w:p w:rsidR="00935497" w:rsidRDefault="003E58F8">
      <w:pPr>
        <w:widowControl/>
        <w:shd w:val="clear" w:color="auto" w:fill="FFFFFF"/>
        <w:rPr>
          <w:sz w:val="24"/>
          <w:szCs w:val="24"/>
        </w:rPr>
      </w:pPr>
      <w:r>
        <w:rPr>
          <w:i/>
          <w:sz w:val="24"/>
          <w:szCs w:val="24"/>
        </w:rPr>
        <w:t>Образ жизни </w:t>
      </w:r>
      <w:r>
        <w:rPr>
          <w:sz w:val="24"/>
          <w:szCs w:val="24"/>
        </w:rPr>
        <w:t>– совокупность существенных черт, основных видов жизнедеятельности индивида, социальной группы, общества (труд, быт, общественная и социокультурная деятельность, социальные нормы и правила поведения людей и др.), взятых в единстве с условиями жизни, определяющими специфику деятельности.</w:t>
      </w:r>
    </w:p>
    <w:p w:rsidR="00935497" w:rsidRDefault="003E58F8">
      <w:pPr>
        <w:widowControl/>
        <w:shd w:val="clear" w:color="auto" w:fill="FFFFFF"/>
        <w:rPr>
          <w:sz w:val="24"/>
          <w:szCs w:val="24"/>
        </w:rPr>
      </w:pPr>
      <w:r>
        <w:rPr>
          <w:i/>
          <w:sz w:val="24"/>
          <w:szCs w:val="24"/>
        </w:rPr>
        <w:t>Осмотры медицинские, периодические</w:t>
      </w:r>
      <w:r>
        <w:rPr>
          <w:sz w:val="24"/>
          <w:szCs w:val="24"/>
        </w:rPr>
        <w:t> – активное обследование состояния здоровья людей, проводимое с целью наблюдения за состоянием здоровья, выявления ранних признаков заболеваний, в том числе профессиональных.</w:t>
      </w:r>
    </w:p>
    <w:p w:rsidR="00935497" w:rsidRDefault="003E58F8">
      <w:pPr>
        <w:widowControl/>
        <w:shd w:val="clear" w:color="auto" w:fill="FFFFFF"/>
        <w:rPr>
          <w:sz w:val="24"/>
          <w:szCs w:val="24"/>
        </w:rPr>
      </w:pPr>
      <w:r>
        <w:rPr>
          <w:i/>
          <w:sz w:val="24"/>
          <w:szCs w:val="24"/>
        </w:rPr>
        <w:t>Осмотры медицинские, предварительные</w:t>
      </w:r>
      <w:r>
        <w:rPr>
          <w:sz w:val="24"/>
          <w:szCs w:val="24"/>
        </w:rPr>
        <w:t> – активное обследование состояния здоровья людей, проводимое при поступлении на работу, выполнение которой обусловлено особыми требованиями к состоянию здоровья.</w:t>
      </w:r>
    </w:p>
    <w:p w:rsidR="00935497" w:rsidRDefault="003E58F8">
      <w:pPr>
        <w:widowControl/>
        <w:shd w:val="clear" w:color="auto" w:fill="FFFFFF"/>
        <w:rPr>
          <w:sz w:val="24"/>
          <w:szCs w:val="24"/>
        </w:rPr>
      </w:pPr>
      <w:r>
        <w:rPr>
          <w:i/>
          <w:sz w:val="24"/>
          <w:szCs w:val="24"/>
        </w:rPr>
        <w:lastRenderedPageBreak/>
        <w:t>Осмотры медицинские, профилактические – </w:t>
      </w:r>
      <w:r>
        <w:rPr>
          <w:sz w:val="24"/>
          <w:szCs w:val="24"/>
        </w:rPr>
        <w:t>вид медицинских услуг, направленных на выявление и оценку влияния различных факторов риска, отклонений в состоянии здоровья и заболеваний с целью проведения последующих оздоровительных мероприятий.</w:t>
      </w:r>
    </w:p>
    <w:p w:rsidR="00935497" w:rsidRDefault="003E58F8">
      <w:pPr>
        <w:widowControl/>
        <w:shd w:val="clear" w:color="auto" w:fill="FFFFFF"/>
        <w:rPr>
          <w:sz w:val="24"/>
          <w:szCs w:val="24"/>
        </w:rPr>
      </w:pPr>
      <w:r>
        <w:rPr>
          <w:i/>
          <w:sz w:val="24"/>
          <w:szCs w:val="24"/>
        </w:rPr>
        <w:t>Осмотры медицинские, целевые</w:t>
      </w:r>
      <w:r>
        <w:rPr>
          <w:sz w:val="24"/>
          <w:szCs w:val="24"/>
        </w:rPr>
        <w:t> – осмотры с целью раннего выявления определенных заболеваний (туберкулеза, злокачественных новообразований, болезней системы кровообращения, органов дыхания, гинекологических заболеваний и др.) путем одномоментных осмотров в организованных коллективах либо путем осмотра всех лиц, обращающихся за медицинской помощью в лечебно-профилактические организации.</w:t>
      </w:r>
    </w:p>
    <w:p w:rsidR="00935497" w:rsidRDefault="003E58F8">
      <w:pPr>
        <w:widowControl/>
        <w:shd w:val="clear" w:color="auto" w:fill="FFFFFF"/>
        <w:rPr>
          <w:sz w:val="24"/>
          <w:szCs w:val="24"/>
        </w:rPr>
      </w:pPr>
      <w:r>
        <w:rPr>
          <w:i/>
          <w:sz w:val="24"/>
          <w:szCs w:val="24"/>
        </w:rPr>
        <w:t>Отказ от медицинского вмешательства   1</w:t>
      </w:r>
      <w:r>
        <w:rPr>
          <w:sz w:val="24"/>
          <w:szCs w:val="24"/>
        </w:rPr>
        <w:t>. Право пациента на отказ от госпитализации, медицинского вмешательства или на его прекращение, за исключением случаев, предусмотренных 2. Право пациента на отказ от медицинского вмешательства или на его прекращение, за исключением случаев, допускающих оказание медицинской помощи (медицинское освидетельствование, госпитализация, наблюдение и изоляция) без согласия граждан или их законных представителей в отношении лиц, страдающих заболеваниями, представляющими опасность для окружающих, лиц, страдающих тяжелыми психическими расстройствами, или лиц, совершивших общественно опасные деяния, на основаниях и в порядке, установленных законодательством.</w:t>
      </w:r>
    </w:p>
    <w:p w:rsidR="00935497" w:rsidRDefault="003E58F8">
      <w:pPr>
        <w:widowControl/>
        <w:shd w:val="clear" w:color="auto" w:fill="FFFFFF"/>
        <w:rPr>
          <w:sz w:val="24"/>
          <w:szCs w:val="24"/>
        </w:rPr>
      </w:pPr>
      <w:r>
        <w:rPr>
          <w:i/>
          <w:sz w:val="24"/>
          <w:szCs w:val="24"/>
        </w:rPr>
        <w:t>Отчет о клиническом испытании / исследовании лекарственного средства, изделия медицинского назначения и медицинской техники</w:t>
      </w:r>
      <w:r>
        <w:rPr>
          <w:sz w:val="24"/>
          <w:szCs w:val="24"/>
        </w:rPr>
        <w:t> – предоставленные в письменной форме результаты испытания на людях какого-либо терапевтического, профилактического или диагностического средства. Отчет включает в себя описание клинических и статистических методов, а также представленные в наглядной форме результаты анализа данных исследования.</w:t>
      </w:r>
    </w:p>
    <w:p w:rsidR="00935497" w:rsidRDefault="003E58F8">
      <w:pPr>
        <w:widowControl/>
        <w:shd w:val="clear" w:color="auto" w:fill="FFFFFF"/>
        <w:rPr>
          <w:sz w:val="24"/>
          <w:szCs w:val="24"/>
        </w:rPr>
      </w:pPr>
      <w:r>
        <w:rPr>
          <w:i/>
          <w:sz w:val="24"/>
          <w:szCs w:val="24"/>
        </w:rPr>
        <w:t>Охрана здоровья</w:t>
      </w:r>
      <w:r>
        <w:rPr>
          <w:sz w:val="24"/>
          <w:szCs w:val="24"/>
        </w:rPr>
        <w:t> – совокупность мер политического, экономического, правового, социального, культурного, научного, медицинского, санитарно-гигиенического и противоэпидемического характера, направленных на сохранение, восстановление и укрепление здоровья населения </w:t>
      </w:r>
    </w:p>
    <w:p w:rsidR="00935497" w:rsidRDefault="003E58F8">
      <w:pPr>
        <w:widowControl/>
        <w:shd w:val="clear" w:color="auto" w:fill="FFFFFF"/>
        <w:rPr>
          <w:sz w:val="24"/>
          <w:szCs w:val="24"/>
        </w:rPr>
      </w:pPr>
      <w:r>
        <w:rPr>
          <w:i/>
          <w:sz w:val="24"/>
          <w:szCs w:val="24"/>
        </w:rPr>
        <w:t>Охрана здоровья матери и ребенка</w:t>
      </w:r>
      <w:r>
        <w:rPr>
          <w:sz w:val="24"/>
          <w:szCs w:val="24"/>
        </w:rPr>
        <w:t> – система государственных, общественных и медико-социальных мероприятий, обеспечивающих условия для рождения здорового ребенка, всестороннего развития подрастающего поколения, а также предупреждение и лечение болезней у женщин и детей.</w:t>
      </w:r>
    </w:p>
    <w:p w:rsidR="00935497" w:rsidRDefault="003E58F8">
      <w:pPr>
        <w:widowControl/>
        <w:shd w:val="clear" w:color="auto" w:fill="FFFFFF"/>
        <w:rPr>
          <w:sz w:val="24"/>
          <w:szCs w:val="24"/>
        </w:rPr>
      </w:pPr>
      <w:r>
        <w:rPr>
          <w:i/>
          <w:sz w:val="24"/>
          <w:szCs w:val="24"/>
        </w:rPr>
        <w:t>Охрана здоровья населения</w:t>
      </w:r>
      <w:r>
        <w:rPr>
          <w:sz w:val="24"/>
          <w:szCs w:val="24"/>
        </w:rPr>
        <w:t xml:space="preserve"> – система политических, экономических, правовых, социальных, культурных, научных, экологических, медицинских, санитарно-гигиенических и противоэпидемических мер, направленных на сохранение и укрепление здоровья настоящего и будущих поколений людей </w:t>
      </w:r>
    </w:p>
    <w:p w:rsidR="00935497" w:rsidRDefault="003E58F8">
      <w:pPr>
        <w:widowControl/>
        <w:shd w:val="clear" w:color="auto" w:fill="FFFFFF"/>
        <w:rPr>
          <w:sz w:val="24"/>
          <w:szCs w:val="24"/>
        </w:rPr>
      </w:pPr>
      <w:r>
        <w:rPr>
          <w:i/>
          <w:sz w:val="24"/>
          <w:szCs w:val="24"/>
        </w:rPr>
        <w:t>Охрана окружающей природной среды</w:t>
      </w:r>
      <w:r>
        <w:rPr>
          <w:sz w:val="24"/>
          <w:szCs w:val="24"/>
        </w:rPr>
        <w:t xml:space="preserve"> – система мер, направленных на обеспечение </w:t>
      </w:r>
    </w:p>
    <w:p w:rsidR="00935497" w:rsidRDefault="003E58F8">
      <w:pPr>
        <w:widowControl/>
        <w:shd w:val="clear" w:color="auto" w:fill="FFFFFF"/>
        <w:rPr>
          <w:sz w:val="24"/>
          <w:szCs w:val="24"/>
        </w:rPr>
      </w:pPr>
      <w:r>
        <w:rPr>
          <w:i/>
          <w:sz w:val="24"/>
          <w:szCs w:val="24"/>
        </w:rPr>
        <w:t>Оценка качества медицинской деятельности (помощи) </w:t>
      </w:r>
      <w:r>
        <w:rPr>
          <w:sz w:val="24"/>
          <w:szCs w:val="24"/>
        </w:rPr>
        <w:t>– система оценки качества выполнения медицинских и других услуг на основании утвержденных критериев.</w:t>
      </w:r>
    </w:p>
    <w:p w:rsidR="00935497" w:rsidRDefault="003E58F8">
      <w:pPr>
        <w:widowControl/>
        <w:shd w:val="clear" w:color="auto" w:fill="FFFFFF"/>
        <w:rPr>
          <w:sz w:val="24"/>
          <w:szCs w:val="24"/>
        </w:rPr>
      </w:pPr>
      <w:r>
        <w:rPr>
          <w:i/>
          <w:sz w:val="24"/>
          <w:szCs w:val="24"/>
        </w:rPr>
        <w:t>Оценки экспертные – </w:t>
      </w:r>
      <w:r>
        <w:rPr>
          <w:sz w:val="24"/>
          <w:szCs w:val="24"/>
        </w:rPr>
        <w:t>основанные на профессиональном опыте описательные, качественные, количественные оценки процессов, явлений, не поддающихся в принципе или в данной ситуации непосредственному измерению, строгому расчету методами точных наук или иными нормативными инструментами.</w:t>
      </w:r>
    </w:p>
    <w:p w:rsidR="00935497" w:rsidRDefault="003E58F8">
      <w:pPr>
        <w:widowControl/>
        <w:shd w:val="clear" w:color="auto" w:fill="FFFFFF"/>
        <w:rPr>
          <w:sz w:val="24"/>
          <w:szCs w:val="24"/>
        </w:rPr>
      </w:pPr>
      <w:r>
        <w:rPr>
          <w:i/>
          <w:sz w:val="24"/>
          <w:szCs w:val="24"/>
        </w:rPr>
        <w:t>Ошибка врачебная    </w:t>
      </w:r>
      <w:r>
        <w:rPr>
          <w:sz w:val="24"/>
          <w:szCs w:val="24"/>
        </w:rPr>
        <w:t>1. Действие или бездействие врача, совершенное под влиянием добросовестного заблуждения, вызванного несовершенством современной медицинской науки и ее методов исследования, особым течением заболевания у определенного больного, извинительным недостатком знаний и малым опытом врача или иными объективными трудностями в работе </w:t>
      </w:r>
      <w:r>
        <w:rPr>
          <w:i/>
          <w:sz w:val="24"/>
          <w:szCs w:val="24"/>
        </w:rPr>
        <w:t>(извинительная врачебная ошибка).  </w:t>
      </w:r>
      <w:r>
        <w:rPr>
          <w:sz w:val="24"/>
          <w:szCs w:val="24"/>
        </w:rPr>
        <w:t>2. Действие или бездействие врача, повлекшее причинение вреда больному по неосторожности (вследствие легкомыслия или небрежности), влекущее юридическую ответственность </w:t>
      </w:r>
      <w:r>
        <w:rPr>
          <w:i/>
          <w:sz w:val="24"/>
          <w:szCs w:val="24"/>
        </w:rPr>
        <w:t>(неизвинительная врачебная ошибка)</w:t>
      </w:r>
      <w:r>
        <w:rPr>
          <w:sz w:val="24"/>
          <w:szCs w:val="24"/>
        </w:rPr>
        <w:t>.</w:t>
      </w:r>
    </w:p>
    <w:p w:rsidR="00935497" w:rsidRDefault="00935497">
      <w:pPr>
        <w:widowControl/>
        <w:shd w:val="clear" w:color="auto" w:fill="FFFFFF"/>
        <w:rPr>
          <w:sz w:val="24"/>
          <w:szCs w:val="24"/>
        </w:rPr>
      </w:pPr>
    </w:p>
    <w:p w:rsidR="00BA4BA9" w:rsidRDefault="00BA4BA9">
      <w:pPr>
        <w:widowControl/>
        <w:shd w:val="clear" w:color="auto" w:fill="FFFFFF"/>
        <w:rPr>
          <w:b/>
          <w:sz w:val="24"/>
          <w:szCs w:val="24"/>
        </w:rPr>
      </w:pPr>
    </w:p>
    <w:p w:rsidR="00935497" w:rsidRDefault="003E58F8">
      <w:pPr>
        <w:widowControl/>
        <w:shd w:val="clear" w:color="auto" w:fill="FFFFFF"/>
        <w:rPr>
          <w:sz w:val="24"/>
          <w:szCs w:val="24"/>
        </w:rPr>
      </w:pPr>
      <w:r>
        <w:rPr>
          <w:b/>
          <w:sz w:val="24"/>
          <w:szCs w:val="24"/>
        </w:rPr>
        <w:lastRenderedPageBreak/>
        <w:t>П</w:t>
      </w:r>
    </w:p>
    <w:p w:rsidR="00935497" w:rsidRDefault="003E58F8">
      <w:pPr>
        <w:widowControl/>
        <w:shd w:val="clear" w:color="auto" w:fill="FFFFFF"/>
        <w:rPr>
          <w:sz w:val="24"/>
          <w:szCs w:val="24"/>
        </w:rPr>
      </w:pPr>
      <w:r>
        <w:rPr>
          <w:i/>
          <w:sz w:val="24"/>
          <w:szCs w:val="24"/>
        </w:rPr>
        <w:t>Парадигма здравоохранения</w:t>
      </w:r>
      <w:r>
        <w:rPr>
          <w:sz w:val="24"/>
          <w:szCs w:val="24"/>
        </w:rPr>
        <w:t> – совокупность общепризнанных знаний и подходов к решению проблем охраны здоровья.</w:t>
      </w:r>
    </w:p>
    <w:p w:rsidR="00935497" w:rsidRDefault="003E58F8">
      <w:pPr>
        <w:widowControl/>
        <w:shd w:val="clear" w:color="auto" w:fill="FFFFFF"/>
        <w:rPr>
          <w:sz w:val="24"/>
          <w:szCs w:val="24"/>
        </w:rPr>
      </w:pPr>
      <w:r>
        <w:rPr>
          <w:i/>
          <w:sz w:val="24"/>
          <w:szCs w:val="24"/>
        </w:rPr>
        <w:t>Период перинатальный – </w:t>
      </w:r>
      <w:r>
        <w:rPr>
          <w:sz w:val="24"/>
          <w:szCs w:val="24"/>
        </w:rPr>
        <w:t>период, начинающийся с 22 полных недель (154 дня) внутриутробной жизни и заканчивающийся спустя 7 полных суток (168 часов) после рождения.</w:t>
      </w:r>
    </w:p>
    <w:p w:rsidR="00935497" w:rsidRDefault="003E58F8">
      <w:pPr>
        <w:widowControl/>
        <w:shd w:val="clear" w:color="auto" w:fill="FFFFFF"/>
        <w:rPr>
          <w:sz w:val="24"/>
          <w:szCs w:val="24"/>
        </w:rPr>
      </w:pPr>
      <w:r>
        <w:rPr>
          <w:i/>
          <w:sz w:val="24"/>
          <w:szCs w:val="24"/>
        </w:rPr>
        <w:t>Персонал – </w:t>
      </w:r>
      <w:r>
        <w:rPr>
          <w:sz w:val="24"/>
          <w:szCs w:val="24"/>
        </w:rPr>
        <w:t>штатный (личный) состав работников организации.</w:t>
      </w:r>
    </w:p>
    <w:p w:rsidR="00935497" w:rsidRDefault="003E58F8">
      <w:pPr>
        <w:widowControl/>
        <w:shd w:val="clear" w:color="auto" w:fill="FFFFFF"/>
        <w:rPr>
          <w:sz w:val="24"/>
          <w:szCs w:val="24"/>
        </w:rPr>
      </w:pPr>
      <w:r>
        <w:rPr>
          <w:i/>
          <w:sz w:val="24"/>
          <w:szCs w:val="24"/>
        </w:rPr>
        <w:t>Планирование здравоохранения</w:t>
      </w:r>
      <w:r>
        <w:rPr>
          <w:sz w:val="24"/>
          <w:szCs w:val="24"/>
        </w:rPr>
        <w:t> – система мер по рациональному использованию ресурсов в здравоохранении и целенаправленная деятельность органов управления здравоохранения, организаций здравоохранения по разработке перспектив развития отрасли.</w:t>
      </w:r>
    </w:p>
    <w:p w:rsidR="00935497" w:rsidRDefault="003E58F8">
      <w:pPr>
        <w:widowControl/>
        <w:shd w:val="clear" w:color="auto" w:fill="FFFFFF"/>
        <w:rPr>
          <w:sz w:val="24"/>
          <w:szCs w:val="24"/>
        </w:rPr>
      </w:pPr>
      <w:r>
        <w:rPr>
          <w:i/>
          <w:sz w:val="24"/>
          <w:szCs w:val="24"/>
        </w:rPr>
        <w:t>Планирование семьи – </w:t>
      </w:r>
      <w:r>
        <w:rPr>
          <w:sz w:val="24"/>
          <w:szCs w:val="24"/>
        </w:rPr>
        <w:t>свобода в решении вопросов о числе детей, сроках их рождения в соответствии с конкретной ситуацией в семье.</w:t>
      </w:r>
    </w:p>
    <w:p w:rsidR="00935497" w:rsidRDefault="003E58F8">
      <w:pPr>
        <w:widowControl/>
        <w:shd w:val="clear" w:color="auto" w:fill="FFFFFF"/>
        <w:rPr>
          <w:sz w:val="24"/>
          <w:szCs w:val="24"/>
        </w:rPr>
      </w:pPr>
      <w:r>
        <w:rPr>
          <w:i/>
          <w:sz w:val="24"/>
          <w:szCs w:val="24"/>
        </w:rPr>
        <w:t>Платная (медицинская) услуга (в государственных организациях здравоохранения)</w:t>
      </w:r>
      <w:r>
        <w:rPr>
          <w:sz w:val="24"/>
          <w:szCs w:val="24"/>
        </w:rPr>
        <w:t> – медицинская услуга, оказываемая на возмездной основе по договору сверх гарантированного государством объема бесплатной медицинской помощи.</w:t>
      </w:r>
    </w:p>
    <w:p w:rsidR="00935497" w:rsidRDefault="003E58F8">
      <w:pPr>
        <w:widowControl/>
        <w:shd w:val="clear" w:color="auto" w:fill="FFFFFF"/>
        <w:rPr>
          <w:sz w:val="24"/>
          <w:szCs w:val="24"/>
        </w:rPr>
      </w:pPr>
      <w:r>
        <w:rPr>
          <w:i/>
          <w:sz w:val="24"/>
          <w:szCs w:val="24"/>
        </w:rPr>
        <w:t>Поликлиника</w:t>
      </w:r>
      <w:r>
        <w:rPr>
          <w:sz w:val="24"/>
          <w:szCs w:val="24"/>
        </w:rPr>
        <w:t> – лечебно-профилактическая организация, оказывающая амбулаторную помощь прикрепленному населению в установленных объемах.</w:t>
      </w:r>
    </w:p>
    <w:p w:rsidR="00935497" w:rsidRDefault="003E58F8">
      <w:pPr>
        <w:widowControl/>
        <w:shd w:val="clear" w:color="auto" w:fill="FFFFFF"/>
        <w:rPr>
          <w:sz w:val="24"/>
          <w:szCs w:val="24"/>
        </w:rPr>
      </w:pPr>
      <w:r>
        <w:rPr>
          <w:i/>
          <w:sz w:val="24"/>
          <w:szCs w:val="24"/>
        </w:rPr>
        <w:t>Политика в области здравоохранения</w:t>
      </w:r>
      <w:r>
        <w:rPr>
          <w:sz w:val="24"/>
          <w:szCs w:val="24"/>
        </w:rPr>
        <w:t> – основные направления научной и практической деятельности по сохранению, укреплению и восстановлению здоровья населения на основе оптимального распределения ресурсов здравоохранения в соответствии с приоритетами развития общества и отрасли.</w:t>
      </w:r>
    </w:p>
    <w:p w:rsidR="00935497" w:rsidRDefault="003E58F8">
      <w:pPr>
        <w:widowControl/>
        <w:shd w:val="clear" w:color="auto" w:fill="FFFFFF"/>
        <w:rPr>
          <w:sz w:val="24"/>
          <w:szCs w:val="24"/>
        </w:rPr>
      </w:pPr>
      <w:r>
        <w:rPr>
          <w:i/>
          <w:sz w:val="24"/>
          <w:szCs w:val="24"/>
        </w:rPr>
        <w:t>Помощь амбулаторно-поликлиническая – </w:t>
      </w:r>
      <w:r>
        <w:rPr>
          <w:sz w:val="24"/>
          <w:szCs w:val="24"/>
        </w:rPr>
        <w:t>профилактическая, лечебная и реабилитационная помощь, оказываемая амбулаторно-поликлиническими организациями (включая общеврачебную / семейную практику) в установленных объемах как в поликлинике, так и на дому.</w:t>
      </w:r>
    </w:p>
    <w:p w:rsidR="00935497" w:rsidRDefault="003E58F8">
      <w:pPr>
        <w:widowControl/>
        <w:shd w:val="clear" w:color="auto" w:fill="FFFFFF"/>
        <w:rPr>
          <w:sz w:val="24"/>
          <w:szCs w:val="24"/>
        </w:rPr>
      </w:pPr>
      <w:r>
        <w:rPr>
          <w:i/>
          <w:sz w:val="24"/>
          <w:szCs w:val="24"/>
        </w:rPr>
        <w:t>Помощь медико-санитарная, первичная  </w:t>
      </w:r>
      <w:r>
        <w:rPr>
          <w:sz w:val="24"/>
          <w:szCs w:val="24"/>
        </w:rPr>
        <w:t>1. Основной и доступный для каждого человека вид медицинской помощи, который включает лечение наиболее распространенных болезней, травм, отравлений и других неотложных состояний, родовспоможение, проведение санитарно-гигиенических и противоэпидемических мероприятий, медицинскую профилактику заболеваний, гигиеническое обучение, проведение мер по планированию семьи, охране материнства, отцовства и детства, проведение других мероприятий 2. Совокупность взаимосвязанных мероприятий медико-санитарного и лечебно-профилактического характера, реализуемых на уровне первичного контакта гражданина с системой здравоохранения с учетом сложившихся и формируемых условий среды обитания и образа жизни и направленных на сохранение, восстановление и укрепление здоровья (ВОЗ).</w:t>
      </w:r>
    </w:p>
    <w:p w:rsidR="00935497" w:rsidRDefault="003E58F8">
      <w:pPr>
        <w:widowControl/>
        <w:shd w:val="clear" w:color="auto" w:fill="FFFFFF"/>
        <w:rPr>
          <w:sz w:val="24"/>
          <w:szCs w:val="24"/>
        </w:rPr>
      </w:pPr>
      <w:r>
        <w:rPr>
          <w:i/>
          <w:sz w:val="24"/>
          <w:szCs w:val="24"/>
        </w:rPr>
        <w:t>Помощь медико-социальная</w:t>
      </w:r>
      <w:r>
        <w:rPr>
          <w:sz w:val="24"/>
          <w:szCs w:val="24"/>
        </w:rPr>
        <w:t> – организованное социальное индивидуальное обслуживание различных групп и контингентов населения, нуждающихся в решении социальных проблем и жизненных ситуаций, с целью долгосрочной профилактики расстройств и улучшения состояния их здоровья.</w:t>
      </w:r>
    </w:p>
    <w:p w:rsidR="00935497" w:rsidRDefault="003E58F8">
      <w:pPr>
        <w:widowControl/>
        <w:shd w:val="clear" w:color="auto" w:fill="FFFFFF"/>
        <w:rPr>
          <w:sz w:val="24"/>
          <w:szCs w:val="24"/>
        </w:rPr>
      </w:pPr>
      <w:r>
        <w:rPr>
          <w:i/>
          <w:sz w:val="24"/>
          <w:szCs w:val="24"/>
        </w:rPr>
        <w:t>Помощь медицинская – </w:t>
      </w:r>
      <w:r>
        <w:rPr>
          <w:sz w:val="24"/>
          <w:szCs w:val="24"/>
        </w:rPr>
        <w:t xml:space="preserve">комплекс медицинских услуг, направленный на сохранение, укрепление и восстановление здоровья человека, включающий профилактику, диагностику, лечение заболевания, медицинскую реабилитацию, протезирование </w:t>
      </w:r>
    </w:p>
    <w:p w:rsidR="00935497" w:rsidRDefault="003E58F8">
      <w:pPr>
        <w:widowControl/>
        <w:shd w:val="clear" w:color="auto" w:fill="FFFFFF"/>
        <w:rPr>
          <w:sz w:val="24"/>
          <w:szCs w:val="24"/>
        </w:rPr>
      </w:pPr>
      <w:r>
        <w:rPr>
          <w:i/>
          <w:sz w:val="24"/>
          <w:szCs w:val="24"/>
        </w:rPr>
        <w:t>Помощь медицинская, неотложная –</w:t>
      </w:r>
      <w:r>
        <w:rPr>
          <w:sz w:val="24"/>
          <w:szCs w:val="24"/>
        </w:rPr>
        <w:t> медицинская помощь, оказываемая амбулаторно-поликлиническими организациями при внезапных заболеваниях, угрожающих жизни больного; несчастных случаях, отравлениях, суицидальных попытках; родах, прошедших вне лечебно-профилактических организаций; острых тяжелых заболеваниях и обострении хронических заболеваний.</w:t>
      </w:r>
    </w:p>
    <w:p w:rsidR="00935497" w:rsidRDefault="003E58F8">
      <w:pPr>
        <w:widowControl/>
        <w:shd w:val="clear" w:color="auto" w:fill="FFFFFF"/>
        <w:rPr>
          <w:sz w:val="24"/>
          <w:szCs w:val="24"/>
        </w:rPr>
      </w:pPr>
      <w:r>
        <w:rPr>
          <w:i/>
          <w:sz w:val="24"/>
          <w:szCs w:val="24"/>
        </w:rPr>
        <w:t>Помощь медицинская, скорая    </w:t>
      </w:r>
      <w:r>
        <w:rPr>
          <w:sz w:val="24"/>
          <w:szCs w:val="24"/>
        </w:rPr>
        <w:t xml:space="preserve">1. Медицинская помощь, оказываемая пациентам при состояниях, требующих срочного медицинского вмешательства (несчастный случай, травма, отравление, заболевания).   2. Медицинская помощь, оказываемая гражданам при </w:t>
      </w:r>
      <w:r>
        <w:rPr>
          <w:sz w:val="24"/>
          <w:szCs w:val="24"/>
        </w:rPr>
        <w:lastRenderedPageBreak/>
        <w:t>несчастных случаях, травмах, отравлениях, иных состояниях и заболеваниях человека, требующих оказания срочной медицинской помощи, медицинскими организациями независимо от мест их нахождения или ведомственной принадлежности и организационно-правовых форм, а также лицами, обязанными ее оказывать в виде первой помощи в соответствии с законом и специальными правилами.</w:t>
      </w:r>
    </w:p>
    <w:p w:rsidR="00935497" w:rsidRDefault="003E58F8">
      <w:pPr>
        <w:widowControl/>
        <w:shd w:val="clear" w:color="auto" w:fill="FFFFFF"/>
        <w:rPr>
          <w:sz w:val="24"/>
          <w:szCs w:val="24"/>
        </w:rPr>
      </w:pPr>
      <w:r>
        <w:rPr>
          <w:i/>
          <w:sz w:val="24"/>
          <w:szCs w:val="24"/>
        </w:rPr>
        <w:t>Помощь медицинская, специализированная – </w:t>
      </w:r>
      <w:r>
        <w:rPr>
          <w:sz w:val="24"/>
          <w:szCs w:val="24"/>
        </w:rPr>
        <w:t>помощь, оказываемая врачами-специалистами при заболеваниях, требующих специальных методов диагностики, лечения и использования специальных медицинских технологий.</w:t>
      </w:r>
    </w:p>
    <w:p w:rsidR="00935497" w:rsidRDefault="003E58F8">
      <w:pPr>
        <w:widowControl/>
        <w:shd w:val="clear" w:color="auto" w:fill="FFFFFF"/>
        <w:rPr>
          <w:sz w:val="24"/>
          <w:szCs w:val="24"/>
        </w:rPr>
      </w:pPr>
      <w:r>
        <w:rPr>
          <w:i/>
          <w:sz w:val="24"/>
          <w:szCs w:val="24"/>
        </w:rPr>
        <w:t>Помощь медицинская, специализированная высокотехнологичная – </w:t>
      </w:r>
      <w:r>
        <w:rPr>
          <w:sz w:val="24"/>
          <w:szCs w:val="24"/>
        </w:rPr>
        <w:t>медицинская помощь, оказываемая гражданам при заболеваниях, требующих особо сложных методов диагностики и лечения, а также использования уникальных медицинских технологий.</w:t>
      </w:r>
    </w:p>
    <w:p w:rsidR="00935497" w:rsidRDefault="003E58F8">
      <w:pPr>
        <w:widowControl/>
        <w:shd w:val="clear" w:color="auto" w:fill="FFFFFF"/>
        <w:rPr>
          <w:sz w:val="24"/>
          <w:szCs w:val="24"/>
        </w:rPr>
      </w:pPr>
      <w:r>
        <w:rPr>
          <w:i/>
          <w:sz w:val="24"/>
          <w:szCs w:val="24"/>
        </w:rPr>
        <w:t>Помощь медицинская, стационарная – </w:t>
      </w:r>
      <w:r>
        <w:rPr>
          <w:sz w:val="24"/>
          <w:szCs w:val="24"/>
        </w:rPr>
        <w:t>форма оказания медицинской помощи больным с острыми и хроническими заболеваниями, состояние которых требует госпитализации.</w:t>
      </w:r>
    </w:p>
    <w:p w:rsidR="00935497" w:rsidRDefault="003E58F8">
      <w:pPr>
        <w:widowControl/>
        <w:shd w:val="clear" w:color="auto" w:fill="FFFFFF"/>
        <w:rPr>
          <w:sz w:val="24"/>
          <w:szCs w:val="24"/>
        </w:rPr>
      </w:pPr>
      <w:r>
        <w:rPr>
          <w:i/>
          <w:sz w:val="24"/>
          <w:szCs w:val="24"/>
        </w:rPr>
        <w:t>Помощь медицинская, стационарозамещающая – </w:t>
      </w:r>
      <w:r>
        <w:rPr>
          <w:sz w:val="24"/>
          <w:szCs w:val="24"/>
        </w:rPr>
        <w:t>специализированная медицинская помощь, оказываемая в стационарозамещающих отделениях амбулаторно-поликлинических и стационарных организаций здравоохранения, не требующая постоянного нахождения в них граждан.</w:t>
      </w:r>
    </w:p>
    <w:p w:rsidR="00935497" w:rsidRDefault="003E58F8">
      <w:pPr>
        <w:widowControl/>
        <w:shd w:val="clear" w:color="auto" w:fill="FFFFFF"/>
        <w:rPr>
          <w:sz w:val="24"/>
          <w:szCs w:val="24"/>
        </w:rPr>
      </w:pPr>
      <w:r>
        <w:rPr>
          <w:i/>
          <w:sz w:val="24"/>
          <w:szCs w:val="24"/>
        </w:rPr>
        <w:t>Право граждан на информацию о состоянии здоровья</w:t>
      </w:r>
      <w:r>
        <w:rPr>
          <w:sz w:val="24"/>
          <w:szCs w:val="24"/>
        </w:rPr>
        <w:t> – право на получение гражданином в доступной форме имеющейся информации о состоянии здоровья, включая сведения о результатах обследования, наличии заболевания, его диагнозе и прогнозе, методах лечения, связанном с ними риске, возможных вариантах медицинского вмешательства, последствиях и результатах проведенного лечения.</w:t>
      </w:r>
    </w:p>
    <w:p w:rsidR="00935497" w:rsidRDefault="003E58F8">
      <w:pPr>
        <w:widowControl/>
        <w:shd w:val="clear" w:color="auto" w:fill="FFFFFF"/>
        <w:rPr>
          <w:sz w:val="24"/>
          <w:szCs w:val="24"/>
        </w:rPr>
      </w:pPr>
      <w:r>
        <w:rPr>
          <w:i/>
          <w:sz w:val="24"/>
          <w:szCs w:val="24"/>
        </w:rPr>
        <w:t>Право граждан на охрану здоровья – </w:t>
      </w:r>
      <w:r>
        <w:rPr>
          <w:sz w:val="24"/>
          <w:szCs w:val="24"/>
        </w:rPr>
        <w:t xml:space="preserve">гарантированное Конституцией право граждан (включая бесплатное лечение в государственных организациях здравоохранения), которое обеспечивается созданием условий доступного для всех граждан медицинского обслуживания, а также развитием физической культуры и спорта, мерами по оздоровлению окружающей среды, возможностью пользования оздоровительными учреждениями, совершенствованием охраны труда </w:t>
      </w:r>
    </w:p>
    <w:p w:rsidR="00935497" w:rsidRDefault="003E58F8">
      <w:pPr>
        <w:widowControl/>
        <w:shd w:val="clear" w:color="auto" w:fill="FFFFFF"/>
        <w:rPr>
          <w:sz w:val="24"/>
          <w:szCs w:val="24"/>
        </w:rPr>
      </w:pPr>
      <w:r>
        <w:rPr>
          <w:i/>
          <w:sz w:val="24"/>
          <w:szCs w:val="24"/>
        </w:rPr>
        <w:t>Право граждан на получение медицинской помощи</w:t>
      </w:r>
      <w:r>
        <w:rPr>
          <w:sz w:val="24"/>
          <w:szCs w:val="24"/>
        </w:rPr>
        <w:t> – право граждан на получение медицинской помощи, предоставляемой в государственных организациях здравоохранения, организациях здравоохранения частной формы собственности и у индивидуальных предпринимателей, осуществляющих в установленном порядке медицинскую и фармацевтическую деятельность, за счет личных средств и средств юридических лиц в порядке</w:t>
      </w:r>
    </w:p>
    <w:p w:rsidR="00935497" w:rsidRDefault="003E58F8">
      <w:pPr>
        <w:widowControl/>
        <w:shd w:val="clear" w:color="auto" w:fill="FFFFFF"/>
        <w:rPr>
          <w:sz w:val="24"/>
          <w:szCs w:val="24"/>
        </w:rPr>
      </w:pPr>
      <w:r>
        <w:rPr>
          <w:i/>
          <w:sz w:val="24"/>
          <w:szCs w:val="24"/>
        </w:rPr>
        <w:t>Практика аптечная, надлежащая</w:t>
      </w:r>
      <w:r>
        <w:rPr>
          <w:sz w:val="24"/>
          <w:szCs w:val="24"/>
        </w:rPr>
        <w:t xml:space="preserve"> – совокупность правил по розничной реализации. </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Р</w:t>
      </w:r>
    </w:p>
    <w:p w:rsidR="00935497" w:rsidRDefault="003E58F8">
      <w:pPr>
        <w:widowControl/>
        <w:shd w:val="clear" w:color="auto" w:fill="FFFFFF"/>
        <w:rPr>
          <w:sz w:val="24"/>
          <w:szCs w:val="24"/>
        </w:rPr>
      </w:pPr>
      <w:r>
        <w:rPr>
          <w:i/>
          <w:sz w:val="24"/>
          <w:szCs w:val="24"/>
        </w:rPr>
        <w:t>Рандомизация</w:t>
      </w:r>
      <w:r>
        <w:rPr>
          <w:sz w:val="24"/>
          <w:szCs w:val="24"/>
        </w:rPr>
        <w:t> – процедура, обеспечивающая случайное распределение больных в экспериментальную и контрольные группы. Случайным распределением достигается отсутствие различий между двумя группами и, таким образом, снижение вероятности систематической ошибки в исследованиях различий групп по каким-либо признакам (ВОЗ).</w:t>
      </w:r>
    </w:p>
    <w:p w:rsidR="00935497" w:rsidRDefault="003E58F8">
      <w:pPr>
        <w:widowControl/>
        <w:shd w:val="clear" w:color="auto" w:fill="FFFFFF"/>
        <w:rPr>
          <w:sz w:val="24"/>
          <w:szCs w:val="24"/>
        </w:rPr>
      </w:pPr>
      <w:r>
        <w:rPr>
          <w:i/>
          <w:sz w:val="24"/>
          <w:szCs w:val="24"/>
        </w:rPr>
        <w:t>Реабилитация – </w:t>
      </w:r>
      <w:r>
        <w:rPr>
          <w:sz w:val="24"/>
          <w:szCs w:val="24"/>
        </w:rPr>
        <w:t xml:space="preserve">процесс, имеющий целью помочь инвалидам достигнуть оптимального физического, интеллектуального, психического и социального уровня деятельности и поддерживать его, предоставив им тем самым средства для изменения их жизни и расширения рамок их независимости. </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С</w:t>
      </w:r>
    </w:p>
    <w:p w:rsidR="00935497" w:rsidRDefault="003E58F8">
      <w:pPr>
        <w:widowControl/>
        <w:shd w:val="clear" w:color="auto" w:fill="FFFFFF"/>
        <w:rPr>
          <w:sz w:val="24"/>
          <w:szCs w:val="24"/>
        </w:rPr>
      </w:pPr>
      <w:r>
        <w:rPr>
          <w:i/>
          <w:sz w:val="24"/>
          <w:szCs w:val="24"/>
        </w:rPr>
        <w:t>Санаторий</w:t>
      </w:r>
      <w:r>
        <w:rPr>
          <w:sz w:val="24"/>
          <w:szCs w:val="24"/>
        </w:rPr>
        <w:t> – организация, предназначенная для лечения и оздоровления пациентов природными средствами (климат, минеральные воды, лечебная грязь) в сочетании с физиотерапией, лечебной физкультурой, диетическим питанием.</w:t>
      </w:r>
    </w:p>
    <w:p w:rsidR="00935497" w:rsidRDefault="003E58F8">
      <w:pPr>
        <w:widowControl/>
        <w:shd w:val="clear" w:color="auto" w:fill="FFFFFF"/>
        <w:rPr>
          <w:sz w:val="24"/>
          <w:szCs w:val="24"/>
        </w:rPr>
      </w:pPr>
      <w:r>
        <w:rPr>
          <w:i/>
          <w:sz w:val="24"/>
          <w:szCs w:val="24"/>
        </w:rPr>
        <w:lastRenderedPageBreak/>
        <w:t>Санитарно-эпидемическое благополучие населения – </w:t>
      </w:r>
      <w:r>
        <w:rPr>
          <w:sz w:val="24"/>
          <w:szCs w:val="24"/>
        </w:rPr>
        <w:t xml:space="preserve">состояние здоровья населения, при котором отсутствует неблагоприятное воздействие на организм человека факторов среды его обитания и создаются благоприятные условия для жизнедеятельности </w:t>
      </w:r>
    </w:p>
    <w:p w:rsidR="00935497" w:rsidRDefault="003E58F8">
      <w:pPr>
        <w:widowControl/>
        <w:shd w:val="clear" w:color="auto" w:fill="FFFFFF"/>
        <w:rPr>
          <w:sz w:val="24"/>
          <w:szCs w:val="24"/>
        </w:rPr>
      </w:pPr>
      <w:r>
        <w:rPr>
          <w:i/>
          <w:sz w:val="24"/>
          <w:szCs w:val="24"/>
        </w:rPr>
        <w:t>Санитарные нормы, правила и гигиенические нормативы</w:t>
      </w:r>
      <w:r>
        <w:rPr>
          <w:sz w:val="24"/>
          <w:szCs w:val="24"/>
        </w:rPr>
        <w:t> (далее – санитарные правила) – критерии безопасности или безвредности для человека факторов среды его обитания, санитарно-гигиенические и противоэпидемические требования по обеспечению благоприятных условий его жизнедеятельности, установленные в нормативных правовых актах (</w:t>
      </w:r>
    </w:p>
    <w:p w:rsidR="00935497" w:rsidRDefault="003E58F8">
      <w:pPr>
        <w:widowControl/>
        <w:shd w:val="clear" w:color="auto" w:fill="FFFFFF"/>
        <w:rPr>
          <w:sz w:val="24"/>
          <w:szCs w:val="24"/>
        </w:rPr>
      </w:pPr>
      <w:r>
        <w:rPr>
          <w:i/>
          <w:sz w:val="24"/>
          <w:szCs w:val="24"/>
        </w:rPr>
        <w:t>Скрининг  </w:t>
      </w:r>
      <w:r>
        <w:rPr>
          <w:sz w:val="24"/>
          <w:szCs w:val="24"/>
        </w:rPr>
        <w:t>1. Массовое обследование населения и выявление лиц с подозрением на заболевание или с начальными признаками заболеваний.  2. Предположительная идентификация нераспознанной болезни или дефекта с помощью набора тестов или диагностических процедур, имеющих высокую чувствительность и проводимых без большой затраты времени. 3. Метод профилактической медицины, заключающийся в проведении массовых медицинских обследований, направленных на выявление скрыто протекающих заболеваний или других состояний (факторов риска будущих заболеваний), обычно проводящийся с использованием недорогих, неинвазивных диагностических процедур, имеющих достаточно высокую чувствительность (ВОЗ).</w:t>
      </w:r>
    </w:p>
    <w:p w:rsidR="00935497" w:rsidRDefault="003E58F8">
      <w:pPr>
        <w:widowControl/>
        <w:shd w:val="clear" w:color="auto" w:fill="FFFFFF"/>
        <w:rPr>
          <w:sz w:val="24"/>
          <w:szCs w:val="24"/>
        </w:rPr>
      </w:pPr>
      <w:r>
        <w:rPr>
          <w:i/>
          <w:sz w:val="24"/>
          <w:szCs w:val="24"/>
        </w:rPr>
        <w:t>Служба здравоохранения</w:t>
      </w:r>
      <w:r>
        <w:rPr>
          <w:sz w:val="24"/>
          <w:szCs w:val="24"/>
        </w:rPr>
        <w:t> – специализированная система органов и организаций здравоохранения.</w:t>
      </w:r>
    </w:p>
    <w:p w:rsidR="00935497" w:rsidRDefault="003E58F8">
      <w:pPr>
        <w:widowControl/>
        <w:shd w:val="clear" w:color="auto" w:fill="FFFFFF"/>
        <w:rPr>
          <w:sz w:val="24"/>
          <w:szCs w:val="24"/>
        </w:rPr>
      </w:pPr>
      <w:r>
        <w:rPr>
          <w:i/>
          <w:sz w:val="24"/>
          <w:szCs w:val="24"/>
        </w:rPr>
        <w:t>Служба планирование семьи </w:t>
      </w:r>
      <w:r>
        <w:rPr>
          <w:sz w:val="24"/>
          <w:szCs w:val="24"/>
        </w:rPr>
        <w:t>– система услуг или служба, позволяющая сократить риск для здоровья женщины в связи с несвоевременной или нежелательной беременностью (ВОЗ).</w:t>
      </w:r>
    </w:p>
    <w:p w:rsidR="00935497" w:rsidRDefault="003E58F8">
      <w:pPr>
        <w:widowControl/>
        <w:shd w:val="clear" w:color="auto" w:fill="FFFFFF"/>
        <w:rPr>
          <w:sz w:val="24"/>
          <w:szCs w:val="24"/>
        </w:rPr>
      </w:pPr>
      <w:r>
        <w:rPr>
          <w:i/>
          <w:sz w:val="24"/>
          <w:szCs w:val="24"/>
        </w:rPr>
        <w:t>Смертность – </w:t>
      </w:r>
      <w:r>
        <w:rPr>
          <w:sz w:val="24"/>
          <w:szCs w:val="24"/>
        </w:rPr>
        <w:t>демографический показатель, рассчитываемый в промилле и характеризующий отношение умерших к средней численности населения.</w:t>
      </w:r>
    </w:p>
    <w:p w:rsidR="00935497" w:rsidRDefault="003E58F8">
      <w:pPr>
        <w:widowControl/>
        <w:shd w:val="clear" w:color="auto" w:fill="FFFFFF"/>
        <w:rPr>
          <w:sz w:val="24"/>
          <w:szCs w:val="24"/>
        </w:rPr>
      </w:pPr>
      <w:r>
        <w:rPr>
          <w:i/>
          <w:sz w:val="24"/>
          <w:szCs w:val="24"/>
        </w:rPr>
        <w:t>Смертность младенческая </w:t>
      </w:r>
      <w:r>
        <w:rPr>
          <w:sz w:val="24"/>
          <w:szCs w:val="24"/>
        </w:rPr>
        <w:t>– частота случаев смерти детей на первом году жизни.</w:t>
      </w:r>
    </w:p>
    <w:p w:rsidR="00935497" w:rsidRDefault="003E58F8">
      <w:pPr>
        <w:widowControl/>
        <w:shd w:val="clear" w:color="auto" w:fill="FFFFFF"/>
        <w:rPr>
          <w:sz w:val="24"/>
          <w:szCs w:val="24"/>
        </w:rPr>
      </w:pPr>
      <w:r>
        <w:rPr>
          <w:i/>
          <w:sz w:val="24"/>
          <w:szCs w:val="24"/>
        </w:rPr>
        <w:t>Смертность перинатальная</w:t>
      </w:r>
      <w:r>
        <w:rPr>
          <w:sz w:val="24"/>
          <w:szCs w:val="24"/>
        </w:rPr>
        <w:t> – смертность в перинатальном периоде.</w:t>
      </w:r>
    </w:p>
    <w:p w:rsidR="00935497" w:rsidRDefault="003E58F8">
      <w:pPr>
        <w:widowControl/>
        <w:shd w:val="clear" w:color="auto" w:fill="FFFFFF"/>
        <w:rPr>
          <w:sz w:val="24"/>
          <w:szCs w:val="24"/>
        </w:rPr>
      </w:pPr>
      <w:r>
        <w:rPr>
          <w:i/>
          <w:sz w:val="24"/>
          <w:szCs w:val="24"/>
        </w:rPr>
        <w:t>Совместимость</w:t>
      </w:r>
      <w:r>
        <w:rPr>
          <w:sz w:val="24"/>
          <w:szCs w:val="24"/>
        </w:rPr>
        <w:t> – пригодность продукции, процессов или услуг к совместному, но не вызывающему нежелательных взаимодействий, использованию.</w:t>
      </w:r>
    </w:p>
    <w:p w:rsidR="00935497" w:rsidRDefault="003E58F8">
      <w:pPr>
        <w:widowControl/>
        <w:shd w:val="clear" w:color="auto" w:fill="FFFFFF"/>
        <w:rPr>
          <w:sz w:val="24"/>
          <w:szCs w:val="24"/>
        </w:rPr>
      </w:pPr>
      <w:r>
        <w:rPr>
          <w:i/>
          <w:sz w:val="24"/>
          <w:szCs w:val="24"/>
        </w:rPr>
        <w:t>Совокупность генеральная – </w:t>
      </w:r>
      <w:r>
        <w:rPr>
          <w:sz w:val="24"/>
          <w:szCs w:val="24"/>
        </w:rPr>
        <w:t>группа, состоящая из всех без исключения относительно однородных элементов, подлежащих изучению в соответствии с поставленной целью.</w:t>
      </w:r>
    </w:p>
    <w:p w:rsidR="00935497" w:rsidRDefault="003E58F8">
      <w:pPr>
        <w:widowControl/>
        <w:shd w:val="clear" w:color="auto" w:fill="FFFFFF"/>
        <w:rPr>
          <w:sz w:val="24"/>
          <w:szCs w:val="24"/>
        </w:rPr>
      </w:pPr>
      <w:r>
        <w:rPr>
          <w:i/>
          <w:sz w:val="24"/>
          <w:szCs w:val="24"/>
        </w:rPr>
        <w:t>Согласие на медицинское вмешательство</w:t>
      </w:r>
      <w:r>
        <w:rPr>
          <w:sz w:val="24"/>
          <w:szCs w:val="24"/>
        </w:rPr>
        <w:t> – письменное информированное добровольное согласие гражданина на медицинское вмешательство.</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Т</w:t>
      </w:r>
    </w:p>
    <w:p w:rsidR="00935497" w:rsidRDefault="003E58F8">
      <w:pPr>
        <w:widowControl/>
        <w:shd w:val="clear" w:color="auto" w:fill="FFFFFF"/>
        <w:rPr>
          <w:sz w:val="24"/>
          <w:szCs w:val="24"/>
        </w:rPr>
      </w:pPr>
      <w:r>
        <w:rPr>
          <w:i/>
          <w:sz w:val="24"/>
          <w:szCs w:val="24"/>
        </w:rPr>
        <w:t>Тайна врачебная</w:t>
      </w:r>
      <w:r>
        <w:rPr>
          <w:sz w:val="24"/>
          <w:szCs w:val="24"/>
        </w:rPr>
        <w:t> – не подлежащие разглашению сведения о пациенте, факте обращения за медицинской помощью, диагнозе и иные сведения о состоянии здоровья и частной жизни.</w:t>
      </w:r>
    </w:p>
    <w:p w:rsidR="00935497" w:rsidRDefault="003E58F8">
      <w:pPr>
        <w:widowControl/>
        <w:shd w:val="clear" w:color="auto" w:fill="FFFFFF"/>
        <w:rPr>
          <w:sz w:val="24"/>
          <w:szCs w:val="24"/>
        </w:rPr>
      </w:pPr>
      <w:r>
        <w:rPr>
          <w:i/>
          <w:sz w:val="24"/>
          <w:szCs w:val="24"/>
        </w:rPr>
        <w:t>Тариф медицинской услуги </w:t>
      </w:r>
      <w:r>
        <w:rPr>
          <w:sz w:val="24"/>
          <w:szCs w:val="24"/>
        </w:rPr>
        <w:t>– стоимостная характеристика медицинской услуги.</w:t>
      </w:r>
    </w:p>
    <w:p w:rsidR="00935497" w:rsidRDefault="003E58F8">
      <w:pPr>
        <w:widowControl/>
        <w:shd w:val="clear" w:color="auto" w:fill="FFFFFF"/>
        <w:rPr>
          <w:sz w:val="24"/>
          <w:szCs w:val="24"/>
        </w:rPr>
      </w:pPr>
      <w:r>
        <w:rPr>
          <w:i/>
          <w:sz w:val="24"/>
          <w:szCs w:val="24"/>
        </w:rPr>
        <w:t>Территориальная программа государственных гарантий по обеспечению медицинским обслуживанием граждан – </w:t>
      </w:r>
      <w:r>
        <w:rPr>
          <w:sz w:val="24"/>
          <w:szCs w:val="24"/>
        </w:rPr>
        <w:t>нормативный документ, определяющий перечень форм и объемов медицинской помощи, а также условий их предоставления гражданам за счет средств бюджета соответствующей административно-территориальной единицы Республики Беларусь, содержащий территориальные нормативы по конкретным объемам медицинской помощи и показатели их финансового обеспечения.</w:t>
      </w:r>
    </w:p>
    <w:p w:rsidR="00935497" w:rsidRDefault="003E58F8">
      <w:pPr>
        <w:widowControl/>
        <w:shd w:val="clear" w:color="auto" w:fill="FFFFFF"/>
        <w:rPr>
          <w:sz w:val="24"/>
          <w:szCs w:val="24"/>
        </w:rPr>
      </w:pPr>
      <w:r>
        <w:rPr>
          <w:i/>
          <w:sz w:val="24"/>
          <w:szCs w:val="24"/>
        </w:rPr>
        <w:t>Трудоспособность</w:t>
      </w:r>
      <w:r>
        <w:rPr>
          <w:sz w:val="24"/>
          <w:szCs w:val="24"/>
        </w:rPr>
        <w:t> – состояние организма, при котором совокупность физических и духовных возможностей позволяет выполнять работу определенного объема и качества.</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У</w:t>
      </w:r>
    </w:p>
    <w:p w:rsidR="00935497" w:rsidRDefault="003E58F8">
      <w:pPr>
        <w:widowControl/>
        <w:shd w:val="clear" w:color="auto" w:fill="FFFFFF"/>
        <w:rPr>
          <w:sz w:val="24"/>
          <w:szCs w:val="24"/>
        </w:rPr>
      </w:pPr>
      <w:r>
        <w:rPr>
          <w:i/>
          <w:sz w:val="24"/>
          <w:szCs w:val="24"/>
        </w:rPr>
        <w:t>Управление качеством медицинской помощи</w:t>
      </w:r>
      <w:r>
        <w:rPr>
          <w:sz w:val="24"/>
          <w:szCs w:val="24"/>
        </w:rPr>
        <w:t> – организация и контроль деятельности системы здравоохранения для обеспечения имеющихся и предполагаемых потребностей населения в медицинской помощи и удовлетворения потребителей.</w:t>
      </w:r>
    </w:p>
    <w:p w:rsidR="00935497" w:rsidRDefault="003E58F8">
      <w:pPr>
        <w:widowControl/>
        <w:shd w:val="clear" w:color="auto" w:fill="FFFFFF"/>
        <w:rPr>
          <w:sz w:val="24"/>
          <w:szCs w:val="24"/>
        </w:rPr>
      </w:pPr>
      <w:r>
        <w:rPr>
          <w:i/>
          <w:sz w:val="24"/>
          <w:szCs w:val="24"/>
        </w:rPr>
        <w:t>Управление системой здравоохранения</w:t>
      </w:r>
      <w:r>
        <w:rPr>
          <w:sz w:val="24"/>
          <w:szCs w:val="24"/>
        </w:rPr>
        <w:t xml:space="preserve"> – структуры и процессы, посредством которых определяются и эффективным образом осуществляются необходимые для всего общества </w:t>
      </w:r>
      <w:r>
        <w:rPr>
          <w:sz w:val="24"/>
          <w:szCs w:val="24"/>
        </w:rPr>
        <w:lastRenderedPageBreak/>
        <w:t>преобразования с целью профилактики, лечения, реабилитации и укрепления здоровья населения.</w:t>
      </w:r>
    </w:p>
    <w:p w:rsidR="00935497" w:rsidRDefault="003E58F8">
      <w:pPr>
        <w:widowControl/>
        <w:shd w:val="clear" w:color="auto" w:fill="FFFFFF"/>
        <w:rPr>
          <w:sz w:val="24"/>
          <w:szCs w:val="24"/>
        </w:rPr>
      </w:pPr>
      <w:r>
        <w:rPr>
          <w:i/>
          <w:sz w:val="24"/>
          <w:szCs w:val="24"/>
        </w:rPr>
        <w:t>Уровень госпитализации </w:t>
      </w:r>
      <w:r>
        <w:rPr>
          <w:sz w:val="24"/>
          <w:szCs w:val="24"/>
        </w:rPr>
        <w:t>– показатель, характеризующий отношение лиц, госпитализированных за данный период, к средней численности населения конкретной территории.</w:t>
      </w:r>
    </w:p>
    <w:p w:rsidR="00935497" w:rsidRDefault="003E58F8">
      <w:pPr>
        <w:widowControl/>
        <w:shd w:val="clear" w:color="auto" w:fill="FFFFFF"/>
        <w:rPr>
          <w:sz w:val="24"/>
          <w:szCs w:val="24"/>
        </w:rPr>
      </w:pPr>
      <w:r>
        <w:rPr>
          <w:i/>
          <w:sz w:val="24"/>
          <w:szCs w:val="24"/>
        </w:rPr>
        <w:t>Уровень жизни населения</w:t>
      </w:r>
      <w:r>
        <w:rPr>
          <w:sz w:val="24"/>
          <w:szCs w:val="24"/>
        </w:rPr>
        <w:t> – совокупность условий жизни населения, которые соответствуют достигнутому уровню экономического развития и характеризуются величиной среднедушевого дохода, величиной и структурой потребительских расходов, величиной прожиточного минимума.</w:t>
      </w:r>
    </w:p>
    <w:p w:rsidR="00935497" w:rsidRDefault="003E58F8">
      <w:pPr>
        <w:widowControl/>
        <w:shd w:val="clear" w:color="auto" w:fill="FFFFFF"/>
        <w:rPr>
          <w:sz w:val="24"/>
          <w:szCs w:val="24"/>
        </w:rPr>
      </w:pPr>
      <w:r>
        <w:rPr>
          <w:i/>
          <w:sz w:val="24"/>
          <w:szCs w:val="24"/>
        </w:rPr>
        <w:t>Уровни оказания медицинской помощи, территориальные технологические</w:t>
      </w:r>
      <w:r>
        <w:rPr>
          <w:sz w:val="24"/>
          <w:szCs w:val="24"/>
        </w:rPr>
        <w:t> – районный территориальный технологический уровень; региональный территориальный технологический уровень: городские клинические и областные лечебно-профилактические организации; республиканский и межрегиональный территориальный технологический уровень: республиканские и межрегиональные медицинские центры.</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Ф</w:t>
      </w:r>
    </w:p>
    <w:p w:rsidR="00935497" w:rsidRDefault="003E58F8">
      <w:pPr>
        <w:widowControl/>
        <w:shd w:val="clear" w:color="auto" w:fill="FFFFFF"/>
        <w:rPr>
          <w:sz w:val="24"/>
          <w:szCs w:val="24"/>
        </w:rPr>
      </w:pPr>
      <w:r>
        <w:rPr>
          <w:i/>
          <w:sz w:val="24"/>
          <w:szCs w:val="24"/>
        </w:rPr>
        <w:t>Факторы риска</w:t>
      </w:r>
      <w:r>
        <w:rPr>
          <w:sz w:val="24"/>
          <w:szCs w:val="24"/>
        </w:rPr>
        <w:t> – потенциально опасные для здоровья факторы поведенческого, биологического, генетического, экологического, социального характера, окружающей и производственной среды, повышающие вероятность развития заболеваний, их прогрессирование и неблагоприятный исход.</w:t>
      </w:r>
    </w:p>
    <w:p w:rsidR="00935497" w:rsidRDefault="003E58F8">
      <w:pPr>
        <w:widowControl/>
        <w:shd w:val="clear" w:color="auto" w:fill="FFFFFF"/>
        <w:rPr>
          <w:sz w:val="24"/>
          <w:szCs w:val="24"/>
        </w:rPr>
      </w:pPr>
      <w:r>
        <w:rPr>
          <w:i/>
          <w:sz w:val="24"/>
          <w:szCs w:val="24"/>
        </w:rPr>
        <w:t>Фармакоэкономика</w:t>
      </w:r>
      <w:r>
        <w:rPr>
          <w:sz w:val="24"/>
          <w:szCs w:val="24"/>
        </w:rPr>
        <w:t> – один из разделов экономики здравоохранения, основанный на современной методологии клинико-экономического анализа качества и стоимости лекарственного и нелекарственного лечения.</w:t>
      </w:r>
    </w:p>
    <w:p w:rsidR="00935497" w:rsidRDefault="003E58F8">
      <w:pPr>
        <w:widowControl/>
        <w:shd w:val="clear" w:color="auto" w:fill="FFFFFF"/>
        <w:rPr>
          <w:sz w:val="24"/>
          <w:szCs w:val="24"/>
        </w:rPr>
      </w:pPr>
      <w:r>
        <w:rPr>
          <w:i/>
          <w:sz w:val="24"/>
          <w:szCs w:val="24"/>
        </w:rPr>
        <w:t>Фельдшер</w:t>
      </w:r>
      <w:r>
        <w:rPr>
          <w:sz w:val="24"/>
          <w:szCs w:val="24"/>
        </w:rPr>
        <w:t> – медицинский работник с законченным средним специальным образованием, имеющий право оказывать доврачебную (фельдшерскую) помощь.</w:t>
      </w:r>
    </w:p>
    <w:p w:rsidR="00935497" w:rsidRDefault="003E58F8">
      <w:pPr>
        <w:widowControl/>
        <w:shd w:val="clear" w:color="auto" w:fill="FFFFFF"/>
        <w:rPr>
          <w:sz w:val="24"/>
          <w:szCs w:val="24"/>
        </w:rPr>
      </w:pPr>
      <w:r>
        <w:rPr>
          <w:i/>
          <w:sz w:val="24"/>
          <w:szCs w:val="24"/>
        </w:rPr>
        <w:t>Фертильность </w:t>
      </w:r>
      <w:r>
        <w:rPr>
          <w:sz w:val="24"/>
          <w:szCs w:val="24"/>
        </w:rPr>
        <w:t>– показатель, характеризующий отношение числа родившихся к численности женщин фертильного возраста (15–49 лет).</w:t>
      </w:r>
    </w:p>
    <w:p w:rsidR="00935497" w:rsidRDefault="003E58F8">
      <w:pPr>
        <w:widowControl/>
        <w:shd w:val="clear" w:color="auto" w:fill="FFFFFF"/>
        <w:rPr>
          <w:sz w:val="24"/>
          <w:szCs w:val="24"/>
        </w:rPr>
      </w:pPr>
      <w:r>
        <w:rPr>
          <w:i/>
          <w:sz w:val="24"/>
          <w:szCs w:val="24"/>
        </w:rPr>
        <w:t>Фондодержатель в здравоохранении </w:t>
      </w:r>
      <w:r>
        <w:rPr>
          <w:b/>
          <w:sz w:val="24"/>
          <w:szCs w:val="24"/>
        </w:rPr>
        <w:t>– </w:t>
      </w:r>
      <w:r>
        <w:rPr>
          <w:sz w:val="24"/>
          <w:szCs w:val="24"/>
        </w:rPr>
        <w:t>юридическое или физическое лицо, которому законодательно доверено распоряжаться финансовыми средствами определенной системы, частью которой он является.</w:t>
      </w:r>
    </w:p>
    <w:p w:rsidR="00935497" w:rsidRDefault="003E58F8">
      <w:pPr>
        <w:widowControl/>
        <w:shd w:val="clear" w:color="auto" w:fill="FFFFFF"/>
        <w:rPr>
          <w:sz w:val="24"/>
          <w:szCs w:val="24"/>
        </w:rPr>
      </w:pPr>
      <w:r>
        <w:rPr>
          <w:i/>
          <w:sz w:val="24"/>
          <w:szCs w:val="24"/>
        </w:rPr>
        <w:t>Форма нозологическая </w:t>
      </w:r>
      <w:r>
        <w:rPr>
          <w:sz w:val="24"/>
          <w:szCs w:val="24"/>
        </w:rPr>
        <w:t>– совокупность клинических, лабораторных и функциональных диагностических признаков, позволяющих идентифицировать заболевание (отравление, травму, состояние) и отнести его к группе состояний с общей этиологией и патогенезом, клиническими проявлениями, общими подходами к лечению и коррекции состояния.</w:t>
      </w:r>
    </w:p>
    <w:p w:rsidR="00935497" w:rsidRDefault="003E58F8">
      <w:pPr>
        <w:widowControl/>
        <w:shd w:val="clear" w:color="auto" w:fill="FFFFFF"/>
        <w:rPr>
          <w:sz w:val="24"/>
          <w:szCs w:val="24"/>
        </w:rPr>
      </w:pPr>
      <w:r>
        <w:rPr>
          <w:i/>
          <w:sz w:val="24"/>
          <w:szCs w:val="24"/>
        </w:rPr>
        <w:t>Формуляр лекарственных средств (справочник лекарственных средств)</w:t>
      </w:r>
      <w:r>
        <w:rPr>
          <w:sz w:val="24"/>
          <w:szCs w:val="24"/>
        </w:rPr>
        <w:t> – сборник официальных инструкций по применению лекарственных средств, одобренных при их регистрации для лечения определенного заболевания.</w:t>
      </w:r>
    </w:p>
    <w:p w:rsidR="00935497" w:rsidRDefault="003E58F8">
      <w:pPr>
        <w:widowControl/>
        <w:shd w:val="clear" w:color="auto" w:fill="FFFFFF"/>
        <w:rPr>
          <w:sz w:val="24"/>
          <w:szCs w:val="24"/>
        </w:rPr>
      </w:pPr>
      <w:r>
        <w:rPr>
          <w:i/>
          <w:sz w:val="24"/>
          <w:szCs w:val="24"/>
        </w:rPr>
        <w:t>Формы оказания медицинской помощи – </w:t>
      </w:r>
      <w:r>
        <w:rPr>
          <w:sz w:val="24"/>
          <w:szCs w:val="24"/>
        </w:rPr>
        <w:t>скорая медицинская помощь, амбулаторно-поликлиническая помощь, стационарная помощь, стационарозамещающая помощь.</w:t>
      </w:r>
    </w:p>
    <w:p w:rsidR="00935497" w:rsidRDefault="003E58F8">
      <w:pPr>
        <w:widowControl/>
        <w:shd w:val="clear" w:color="auto" w:fill="FFFFFF"/>
        <w:rPr>
          <w:sz w:val="24"/>
          <w:szCs w:val="24"/>
        </w:rPr>
      </w:pPr>
      <w:r>
        <w:rPr>
          <w:i/>
          <w:sz w:val="24"/>
          <w:szCs w:val="24"/>
        </w:rPr>
        <w:t>Функция должности (медицинского работника) </w:t>
      </w:r>
      <w:r>
        <w:rPr>
          <w:sz w:val="24"/>
          <w:szCs w:val="24"/>
        </w:rPr>
        <w:t>– объемный показатель, характеризующий деятельность медицинского работника за определенный временной промежуток.</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Х</w:t>
      </w:r>
    </w:p>
    <w:p w:rsidR="00935497" w:rsidRDefault="003E58F8">
      <w:pPr>
        <w:widowControl/>
        <w:shd w:val="clear" w:color="auto" w:fill="FFFFFF"/>
        <w:rPr>
          <w:sz w:val="24"/>
          <w:szCs w:val="24"/>
        </w:rPr>
      </w:pPr>
      <w:r>
        <w:rPr>
          <w:i/>
          <w:sz w:val="24"/>
          <w:szCs w:val="24"/>
        </w:rPr>
        <w:t>Хоспис – </w:t>
      </w:r>
      <w:r>
        <w:rPr>
          <w:sz w:val="24"/>
          <w:szCs w:val="24"/>
        </w:rPr>
        <w:t>медико-социальная организация, предназначенная для временного пребывания инкурабельных больных с целью проведения паллиативного, симптоматического, психотерапевтического лечения, ухода и социальной реабилитации.</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Ц</w:t>
      </w:r>
    </w:p>
    <w:p w:rsidR="00935497" w:rsidRDefault="003E58F8">
      <w:pPr>
        <w:widowControl/>
        <w:shd w:val="clear" w:color="auto" w:fill="FFFFFF"/>
        <w:rPr>
          <w:sz w:val="24"/>
          <w:szCs w:val="24"/>
        </w:rPr>
      </w:pPr>
      <w:r>
        <w:rPr>
          <w:i/>
          <w:sz w:val="24"/>
          <w:szCs w:val="24"/>
        </w:rPr>
        <w:t>Цена</w:t>
      </w:r>
      <w:r>
        <w:rPr>
          <w:sz w:val="24"/>
          <w:szCs w:val="24"/>
        </w:rPr>
        <w:t> – сумма денег, за которую потребитель может купить, а производитель готов продать товар или медицинскую услугу.</w:t>
      </w:r>
    </w:p>
    <w:p w:rsidR="00935497" w:rsidRDefault="003E58F8">
      <w:pPr>
        <w:widowControl/>
        <w:shd w:val="clear" w:color="auto" w:fill="FFFFFF"/>
        <w:rPr>
          <w:sz w:val="24"/>
          <w:szCs w:val="24"/>
        </w:rPr>
      </w:pPr>
      <w:r>
        <w:rPr>
          <w:i/>
          <w:sz w:val="24"/>
          <w:szCs w:val="24"/>
        </w:rPr>
        <w:lastRenderedPageBreak/>
        <w:t>Центральная районная (городская) больница (поликлиника, аптека) – </w:t>
      </w:r>
      <w:r>
        <w:rPr>
          <w:sz w:val="24"/>
          <w:szCs w:val="24"/>
        </w:rPr>
        <w:t xml:space="preserve">больница (поликлиника, аптека), дополнительно выполняющая функции по организационно-методическому руководству организациями здравоохранения коммунальной формы собственности, расположенными на территории района (города). </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Ч</w:t>
      </w:r>
    </w:p>
    <w:p w:rsidR="00935497" w:rsidRDefault="003E58F8">
      <w:pPr>
        <w:widowControl/>
        <w:shd w:val="clear" w:color="auto" w:fill="FFFFFF"/>
        <w:rPr>
          <w:sz w:val="24"/>
          <w:szCs w:val="24"/>
        </w:rPr>
      </w:pPr>
      <w:r>
        <w:rPr>
          <w:i/>
          <w:sz w:val="24"/>
          <w:szCs w:val="24"/>
        </w:rPr>
        <w:t>Частота новых случаев</w:t>
      </w:r>
      <w:r>
        <w:rPr>
          <w:sz w:val="24"/>
          <w:szCs w:val="24"/>
        </w:rPr>
        <w:t> – показатель, характеризующий отношение числа лиц, у которых в течение определенного времени развилось изучаемое состояние, ко всем обследованным в группе, где этого состояния никто не имел (ВОЗ).</w:t>
      </w:r>
    </w:p>
    <w:p w:rsidR="00935497" w:rsidRDefault="00935497">
      <w:pPr>
        <w:widowControl/>
        <w:shd w:val="clear" w:color="auto" w:fill="FFFFFF"/>
        <w:rPr>
          <w:sz w:val="24"/>
          <w:szCs w:val="24"/>
        </w:rPr>
      </w:pPr>
    </w:p>
    <w:p w:rsidR="00935497" w:rsidRDefault="003E58F8">
      <w:pPr>
        <w:widowControl/>
        <w:shd w:val="clear" w:color="auto" w:fill="FFFFFF"/>
        <w:rPr>
          <w:sz w:val="24"/>
          <w:szCs w:val="24"/>
        </w:rPr>
      </w:pPr>
      <w:r>
        <w:rPr>
          <w:b/>
          <w:sz w:val="24"/>
          <w:szCs w:val="24"/>
        </w:rPr>
        <w:t>Э</w:t>
      </w:r>
    </w:p>
    <w:p w:rsidR="00935497" w:rsidRDefault="003E58F8">
      <w:pPr>
        <w:widowControl/>
        <w:shd w:val="clear" w:color="auto" w:fill="FFFFFF"/>
        <w:rPr>
          <w:sz w:val="24"/>
          <w:szCs w:val="24"/>
        </w:rPr>
      </w:pPr>
      <w:r>
        <w:rPr>
          <w:i/>
          <w:sz w:val="24"/>
          <w:szCs w:val="24"/>
        </w:rPr>
        <w:t>Экономика здравоохранения</w:t>
      </w:r>
      <w:r>
        <w:rPr>
          <w:sz w:val="24"/>
          <w:szCs w:val="24"/>
        </w:rPr>
        <w:t> – отраслевая экономическая наука, изучающая экономические законы взаимодействия здравоохранения с экономикой всей страны, а также формирование, распределение и использование в здравоохранении материальных, финансовых, информационных и других ресурсов в целях сохранения и укрепления здоровья населения.</w:t>
      </w:r>
    </w:p>
    <w:p w:rsidR="00935497" w:rsidRDefault="003E58F8">
      <w:pPr>
        <w:widowControl/>
        <w:shd w:val="clear" w:color="auto" w:fill="FFFFFF"/>
        <w:rPr>
          <w:sz w:val="24"/>
          <w:szCs w:val="24"/>
        </w:rPr>
      </w:pPr>
      <w:r>
        <w:rPr>
          <w:i/>
          <w:sz w:val="24"/>
          <w:szCs w:val="24"/>
        </w:rPr>
        <w:t>Эксперт</w:t>
      </w:r>
      <w:r>
        <w:rPr>
          <w:sz w:val="24"/>
          <w:szCs w:val="24"/>
        </w:rPr>
        <w:t> – лицо, выносящее экспертное заключение; специалист, владеющий методологией проведения экспертизы, чья высокая квалификация документально подтверждена и признана коллегами.</w:t>
      </w:r>
    </w:p>
    <w:p w:rsidR="00935497" w:rsidRDefault="003E58F8">
      <w:pPr>
        <w:widowControl/>
        <w:shd w:val="clear" w:color="auto" w:fill="FFFFFF"/>
        <w:rPr>
          <w:sz w:val="24"/>
          <w:szCs w:val="24"/>
        </w:rPr>
      </w:pPr>
      <w:r>
        <w:rPr>
          <w:i/>
          <w:sz w:val="24"/>
          <w:szCs w:val="24"/>
        </w:rPr>
        <w:t>Экспертиза временной нетрудоспособности</w:t>
      </w:r>
      <w:r>
        <w:rPr>
          <w:sz w:val="24"/>
          <w:szCs w:val="24"/>
        </w:rPr>
        <w:t> – вид медицинской экспертизы, основной целью которой является оценка состояния здоровья пациента, качества и эффективности проводимого обследования и лечения, возможности осуществлять профессиональную деятельность, а также определение степени и сроков временной утраты трудоспособности.</w:t>
      </w:r>
    </w:p>
    <w:p w:rsidR="00935497" w:rsidRDefault="003E58F8">
      <w:pPr>
        <w:widowControl/>
        <w:shd w:val="clear" w:color="auto" w:fill="FFFFFF"/>
        <w:rPr>
          <w:sz w:val="24"/>
          <w:szCs w:val="24"/>
        </w:rPr>
      </w:pPr>
      <w:r>
        <w:rPr>
          <w:i/>
          <w:sz w:val="24"/>
          <w:szCs w:val="24"/>
        </w:rPr>
        <w:t>Экспертиза медико-социальная</w:t>
      </w:r>
      <w:r>
        <w:rPr>
          <w:sz w:val="24"/>
          <w:szCs w:val="24"/>
        </w:rPr>
        <w:t> – область науки и система практической деятельности здравоохранения, которая в установленном порядке определяет медицинские показания к социальной помощи и защите.</w:t>
      </w:r>
    </w:p>
    <w:p w:rsidR="00935497" w:rsidRDefault="003E58F8">
      <w:pPr>
        <w:widowControl/>
        <w:shd w:val="clear" w:color="auto" w:fill="FFFFFF"/>
        <w:rPr>
          <w:sz w:val="24"/>
          <w:szCs w:val="24"/>
        </w:rPr>
      </w:pPr>
      <w:r>
        <w:rPr>
          <w:i/>
          <w:sz w:val="24"/>
          <w:szCs w:val="24"/>
        </w:rPr>
        <w:t>Эпидемиология</w:t>
      </w:r>
      <w:r>
        <w:rPr>
          <w:sz w:val="24"/>
          <w:szCs w:val="24"/>
        </w:rPr>
        <w:t> – наука о возникновении и распространении болезней в человеческой популяции (ВОЗ).</w:t>
      </w:r>
    </w:p>
    <w:p w:rsidR="00935497" w:rsidRDefault="003E58F8">
      <w:pPr>
        <w:widowControl/>
        <w:shd w:val="clear" w:color="auto" w:fill="FFFFFF"/>
        <w:rPr>
          <w:sz w:val="24"/>
          <w:szCs w:val="24"/>
        </w:rPr>
      </w:pPr>
      <w:r>
        <w:rPr>
          <w:i/>
          <w:sz w:val="24"/>
          <w:szCs w:val="24"/>
        </w:rPr>
        <w:t>Этика биомедицинская – </w:t>
      </w:r>
      <w:r>
        <w:rPr>
          <w:sz w:val="24"/>
          <w:szCs w:val="24"/>
        </w:rPr>
        <w:t>этико-прикладная дисциплина, предметом которой выступает нравственное отношение общества в целом и профессионалов (медиков и биологов) к человеку, его жизни, здоровью, смерти и которая ставит перед собой задачу сделать их охрану приоритетным правом каждого. Круг основных проблем БМЭ: установление статуса и роли моральных ценностей в профессиональной деятельности медиков и биологов; разрешение нравственных коллизий в конкретных ситуациях, возникающих в процессе биомедицинских исследований и лечения больных; этическая регуляция межличностных отношений в системе вертикальных и горизонтальных связей в сфере медицины.</w:t>
      </w:r>
    </w:p>
    <w:p w:rsidR="00935497" w:rsidRDefault="003E58F8">
      <w:pPr>
        <w:widowControl/>
        <w:shd w:val="clear" w:color="auto" w:fill="FFFFFF"/>
        <w:rPr>
          <w:sz w:val="24"/>
          <w:szCs w:val="24"/>
        </w:rPr>
      </w:pPr>
      <w:r>
        <w:rPr>
          <w:i/>
          <w:sz w:val="24"/>
          <w:szCs w:val="24"/>
        </w:rPr>
        <w:t>Этика и деонтология медицинская – </w:t>
      </w:r>
      <w:r>
        <w:rPr>
          <w:sz w:val="24"/>
          <w:szCs w:val="24"/>
        </w:rPr>
        <w:t xml:space="preserve">совокупность принципов, норм и правил поведения медицинских работников при выполнении ими профессиональных </w:t>
      </w:r>
    </w:p>
    <w:p w:rsidR="00935497" w:rsidRDefault="003E58F8">
      <w:pPr>
        <w:widowControl/>
        <w:shd w:val="clear" w:color="auto" w:fill="FFFFFF"/>
        <w:rPr>
          <w:sz w:val="24"/>
          <w:szCs w:val="24"/>
        </w:rPr>
      </w:pPr>
      <w:r>
        <w:rPr>
          <w:i/>
          <w:sz w:val="24"/>
          <w:szCs w:val="24"/>
        </w:rPr>
        <w:t>Этика медицинская</w:t>
      </w:r>
      <w:r>
        <w:rPr>
          <w:sz w:val="24"/>
          <w:szCs w:val="24"/>
        </w:rPr>
        <w:t> – совокупность норм и правил поведения медицинского работника при оказании пациенту медицинской помощи и выполнении профессиональных обязанностей.</w:t>
      </w:r>
    </w:p>
    <w:p w:rsidR="00935497" w:rsidRDefault="003E58F8">
      <w:pPr>
        <w:widowControl/>
        <w:shd w:val="clear" w:color="auto" w:fill="FFFFFF"/>
        <w:rPr>
          <w:sz w:val="24"/>
          <w:szCs w:val="24"/>
        </w:rPr>
      </w:pPr>
      <w:r>
        <w:rPr>
          <w:i/>
          <w:sz w:val="24"/>
          <w:szCs w:val="24"/>
        </w:rPr>
        <w:t>Эффективность</w:t>
      </w:r>
      <w:r>
        <w:rPr>
          <w:sz w:val="24"/>
          <w:szCs w:val="24"/>
        </w:rPr>
        <w:t> – отношение медицинских результатов, выраженных в определенных показателях (медицинских, социальных и экономических), к произведенным затратам (плата за результат).</w:t>
      </w:r>
      <w:r>
        <w:rPr>
          <w:color w:val="000000"/>
          <w:sz w:val="24"/>
          <w:szCs w:val="24"/>
        </w:rPr>
        <w:t xml:space="preserve">  </w:t>
      </w:r>
      <w:r>
        <w:br w:type="page"/>
      </w:r>
    </w:p>
    <w:p w:rsidR="00935497" w:rsidRDefault="003E58F8">
      <w:pPr>
        <w:rPr>
          <w:sz w:val="24"/>
          <w:szCs w:val="24"/>
        </w:rPr>
      </w:pPr>
      <w:r>
        <w:rPr>
          <w:sz w:val="24"/>
          <w:szCs w:val="24"/>
        </w:rPr>
        <w:lastRenderedPageBreak/>
        <w:t>Методические рекомендации составили:</w:t>
      </w:r>
    </w:p>
    <w:p w:rsidR="00935497" w:rsidRDefault="00935497">
      <w:pPr>
        <w:rPr>
          <w:sz w:val="24"/>
          <w:szCs w:val="24"/>
        </w:rPr>
      </w:pPr>
    </w:p>
    <w:p w:rsidR="00935497" w:rsidRDefault="003E58F8">
      <w:pPr>
        <w:rPr>
          <w:sz w:val="24"/>
          <w:szCs w:val="24"/>
        </w:rPr>
      </w:pPr>
      <w:r>
        <w:rPr>
          <w:sz w:val="24"/>
          <w:szCs w:val="24"/>
        </w:rPr>
        <w:t>В.А. Петров – заведующий кафедрой инфекционных болезней, доктор медицинских наук, профессор</w:t>
      </w:r>
    </w:p>
    <w:p w:rsidR="00935497" w:rsidRDefault="00935497">
      <w:pPr>
        <w:rPr>
          <w:sz w:val="24"/>
          <w:szCs w:val="24"/>
        </w:rPr>
      </w:pPr>
    </w:p>
    <w:p w:rsidR="00935497" w:rsidRDefault="003E58F8">
      <w:pPr>
        <w:rPr>
          <w:sz w:val="24"/>
          <w:szCs w:val="24"/>
        </w:rPr>
      </w:pPr>
      <w:r>
        <w:rPr>
          <w:sz w:val="24"/>
          <w:szCs w:val="24"/>
        </w:rPr>
        <w:t>С.В. Лёвин – преподаватель кафедры инфекционных болезней</w:t>
      </w:r>
    </w:p>
    <w:p w:rsidR="00935497" w:rsidRDefault="00935497">
      <w:pPr>
        <w:rPr>
          <w:sz w:val="24"/>
          <w:szCs w:val="24"/>
        </w:rPr>
      </w:pPr>
    </w:p>
    <w:p w:rsidR="00935497" w:rsidRDefault="00935497">
      <w:pPr>
        <w:rPr>
          <w:sz w:val="24"/>
          <w:szCs w:val="24"/>
        </w:rPr>
      </w:pPr>
    </w:p>
    <w:p w:rsidR="00935497" w:rsidRDefault="003E58F8">
      <w:pPr>
        <w:rPr>
          <w:sz w:val="24"/>
          <w:szCs w:val="24"/>
        </w:rPr>
      </w:pPr>
      <w:r>
        <w:rPr>
          <w:sz w:val="24"/>
          <w:szCs w:val="24"/>
        </w:rPr>
        <w:t>Рецензент:</w:t>
      </w:r>
    </w:p>
    <w:p w:rsidR="00935497" w:rsidRDefault="00935497">
      <w:pPr>
        <w:rPr>
          <w:sz w:val="24"/>
          <w:szCs w:val="24"/>
        </w:rPr>
      </w:pPr>
    </w:p>
    <w:p w:rsidR="00935497" w:rsidRDefault="003E58F8">
      <w:pPr>
        <w:rPr>
          <w:sz w:val="24"/>
          <w:szCs w:val="24"/>
        </w:rPr>
      </w:pPr>
      <w:r>
        <w:rPr>
          <w:sz w:val="24"/>
          <w:szCs w:val="24"/>
        </w:rPr>
        <w:t>И.Д. Корнилецкий – доцент кафедры хирургических болезней, кандидат медицинских наук</w:t>
      </w:r>
    </w:p>
    <w:p w:rsidR="00935497" w:rsidRPr="006A022B" w:rsidRDefault="00935497" w:rsidP="006A022B">
      <w:pPr>
        <w:widowControl/>
        <w:spacing w:after="160" w:line="259" w:lineRule="auto"/>
        <w:rPr>
          <w:rFonts w:ascii="Cambria" w:eastAsia="Cambria" w:hAnsi="Cambria" w:cs="Cambria"/>
          <w:sz w:val="24"/>
          <w:szCs w:val="24"/>
        </w:rPr>
      </w:pPr>
      <w:bookmarkStart w:id="1" w:name="_GoBack"/>
      <w:bookmarkEnd w:id="1"/>
    </w:p>
    <w:sectPr w:rsidR="00935497" w:rsidRPr="006A022B">
      <w:footerReference w:type="even" r:id="rId6"/>
      <w:footerReference w:type="default" r:id="rId7"/>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0E3" w:rsidRDefault="003F70E3">
      <w:r>
        <w:separator/>
      </w:r>
    </w:p>
  </w:endnote>
  <w:endnote w:type="continuationSeparator" w:id="0">
    <w:p w:rsidR="003F70E3" w:rsidRDefault="003F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497" w:rsidRDefault="003E58F8">
    <w:pPr>
      <w:widowControl/>
      <w:pBdr>
        <w:top w:val="nil"/>
        <w:left w:val="nil"/>
        <w:bottom w:val="nil"/>
        <w:right w:val="nil"/>
        <w:between w:val="nil"/>
      </w:pBdr>
      <w:tabs>
        <w:tab w:val="center" w:pos="4153"/>
        <w:tab w:val="right" w:pos="8306"/>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rsidR="00935497" w:rsidRDefault="00935497">
    <w:pPr>
      <w:widowControl/>
      <w:pBdr>
        <w:top w:val="nil"/>
        <w:left w:val="nil"/>
        <w:bottom w:val="nil"/>
        <w:right w:val="nil"/>
        <w:between w:val="nil"/>
      </w:pBdr>
      <w:tabs>
        <w:tab w:val="center" w:pos="4153"/>
        <w:tab w:val="right" w:pos="8306"/>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5497" w:rsidRDefault="003E58F8">
    <w:pPr>
      <w:widowControl/>
      <w:pBdr>
        <w:top w:val="nil"/>
        <w:left w:val="nil"/>
        <w:bottom w:val="nil"/>
        <w:right w:val="nil"/>
        <w:between w:val="nil"/>
      </w:pBdr>
      <w:tabs>
        <w:tab w:val="center" w:pos="4153"/>
        <w:tab w:val="right" w:pos="8306"/>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6A022B">
      <w:rPr>
        <w:noProof/>
        <w:color w:val="000000"/>
        <w:sz w:val="24"/>
        <w:szCs w:val="24"/>
      </w:rPr>
      <w:t>16</w:t>
    </w:r>
    <w:r>
      <w:rPr>
        <w:color w:val="000000"/>
        <w:sz w:val="24"/>
        <w:szCs w:val="24"/>
      </w:rPr>
      <w:fldChar w:fldCharType="end"/>
    </w:r>
  </w:p>
  <w:p w:rsidR="00935497" w:rsidRDefault="00935497">
    <w:pPr>
      <w:widowControl/>
      <w:pBdr>
        <w:top w:val="nil"/>
        <w:left w:val="nil"/>
        <w:bottom w:val="nil"/>
        <w:right w:val="nil"/>
        <w:between w:val="nil"/>
      </w:pBdr>
      <w:tabs>
        <w:tab w:val="center" w:pos="4153"/>
        <w:tab w:val="right" w:pos="8306"/>
      </w:tabs>
      <w:ind w:right="360"/>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0E3" w:rsidRDefault="003F70E3">
      <w:r>
        <w:separator/>
      </w:r>
    </w:p>
  </w:footnote>
  <w:footnote w:type="continuationSeparator" w:id="0">
    <w:p w:rsidR="003F70E3" w:rsidRDefault="003F70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35497"/>
    <w:rsid w:val="000815ED"/>
    <w:rsid w:val="00111418"/>
    <w:rsid w:val="003E58F8"/>
    <w:rsid w:val="003F70E3"/>
    <w:rsid w:val="006A022B"/>
    <w:rsid w:val="00935497"/>
    <w:rsid w:val="00A976E2"/>
    <w:rsid w:val="00BA4BA9"/>
    <w:rsid w:val="00C14C56"/>
    <w:rsid w:val="00C35885"/>
    <w:rsid w:val="00E61248"/>
    <w:rsid w:val="00EB5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E21EF"/>
  <w15:docId w15:val="{4FA1844B-D8F4-446C-B039-EBC883854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widowControl/>
      <w:ind w:left="1980"/>
      <w:outlineLvl w:val="0"/>
    </w:pPr>
    <w:rPr>
      <w:b/>
    </w:rPr>
  </w:style>
  <w:style w:type="paragraph" w:styleId="2">
    <w:name w:val="heading 2"/>
    <w:basedOn w:val="a"/>
    <w:next w:val="a"/>
    <w:pPr>
      <w:keepNext/>
      <w:widowControl/>
      <w:jc w:val="center"/>
      <w:outlineLvl w:val="1"/>
    </w:pPr>
    <w:rPr>
      <w:b/>
      <w:sz w:val="24"/>
      <w:szCs w:val="24"/>
    </w:rPr>
  </w:style>
  <w:style w:type="paragraph" w:styleId="3">
    <w:name w:val="heading 3"/>
    <w:basedOn w:val="a"/>
    <w:next w:val="a"/>
    <w:pPr>
      <w:keepNext/>
      <w:widowControl/>
      <w:outlineLvl w:val="2"/>
    </w:pPr>
    <w:rPr>
      <w:b/>
    </w:rPr>
  </w:style>
  <w:style w:type="paragraph" w:styleId="4">
    <w:name w:val="heading 4"/>
    <w:basedOn w:val="a"/>
    <w:next w:val="a"/>
    <w:pPr>
      <w:keepNext/>
      <w:widowControl/>
      <w:outlineLvl w:val="3"/>
    </w:pPr>
  </w:style>
  <w:style w:type="paragraph" w:styleId="5">
    <w:name w:val="heading 5"/>
    <w:basedOn w:val="a"/>
    <w:next w:val="a"/>
    <w:pPr>
      <w:spacing w:before="240" w:after="60"/>
      <w:ind w:left="3540" w:hanging="708"/>
      <w:outlineLvl w:val="4"/>
    </w:pPr>
    <w:rPr>
      <w:rFonts w:ascii="Arial" w:eastAsia="Arial" w:hAnsi="Arial" w:cs="Arial"/>
      <w:sz w:val="22"/>
      <w:szCs w:val="22"/>
    </w:rPr>
  </w:style>
  <w:style w:type="paragraph" w:styleId="6">
    <w:name w:val="heading 6"/>
    <w:basedOn w:val="a"/>
    <w:next w:val="a"/>
    <w:pPr>
      <w:keepNext/>
      <w:widowControl/>
      <w:outlineLvl w:val="5"/>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widowControl/>
      <w:spacing w:before="222" w:after="222" w:line="360" w:lineRule="auto"/>
      <w:ind w:left="1650"/>
      <w:jc w:val="center"/>
    </w:pPr>
    <w:rPr>
      <w:b/>
    </w:rPr>
  </w:style>
  <w:style w:type="paragraph" w:styleId="a4">
    <w:name w:val="Subtitle"/>
    <w:basedOn w:val="a"/>
    <w:next w:val="a"/>
    <w:pPr>
      <w:widowControl/>
    </w:p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6987</Words>
  <Characters>39829</Characters>
  <Application>Microsoft Office Word</Application>
  <DocSecurity>0</DocSecurity>
  <Lines>331</Lines>
  <Paragraphs>93</Paragraphs>
  <ScaleCrop>false</ScaleCrop>
  <Company/>
  <LinksUpToDate>false</LinksUpToDate>
  <CharactersWithSpaces>46723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11</cp:revision>
  <dcterms:created xsi:type="dcterms:W3CDTF">2021-11-14T16:10:00Z</dcterms:created>
  <dcterms:modified xsi:type="dcterms:W3CDTF">2023-07-24T20:54:00Z</dcterms:modified>
</cp:coreProperties>
</file>